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E3AA8" w14:textId="77777777" w:rsidR="00DD3017" w:rsidRPr="00DD3017" w:rsidRDefault="00B71D9C" w:rsidP="004219CC">
      <w:pPr>
        <w:shd w:val="clear" w:color="auto" w:fill="ED7D31" w:themeFill="accent2"/>
        <w:jc w:val="center"/>
        <w:rPr>
          <w:b/>
          <w:color w:val="FFFFFF" w:themeColor="background1"/>
          <w:sz w:val="28"/>
          <w:szCs w:val="28"/>
        </w:rPr>
      </w:pPr>
      <w:bookmarkStart w:id="0" w:name="_GoBack"/>
      <w:bookmarkEnd w:id="0"/>
      <w:r w:rsidRPr="00DD3017">
        <w:rPr>
          <w:b/>
          <w:color w:val="FFFFFF" w:themeColor="background1"/>
          <w:sz w:val="28"/>
          <w:szCs w:val="28"/>
        </w:rPr>
        <w:t>Lean Transform</w:t>
      </w:r>
      <w:r w:rsidR="003720EC" w:rsidRPr="00DD3017">
        <w:rPr>
          <w:b/>
          <w:color w:val="FFFFFF" w:themeColor="background1"/>
          <w:sz w:val="28"/>
          <w:szCs w:val="28"/>
        </w:rPr>
        <w:t xml:space="preserve"> / Operational Excellence</w:t>
      </w:r>
      <w:r w:rsidRPr="00DD3017">
        <w:rPr>
          <w:b/>
          <w:color w:val="FFFFFF" w:themeColor="background1"/>
          <w:sz w:val="28"/>
          <w:szCs w:val="28"/>
        </w:rPr>
        <w:t xml:space="preserve"> </w:t>
      </w:r>
    </w:p>
    <w:p w14:paraId="581F784E" w14:textId="2D63D09B" w:rsidR="00DD3017" w:rsidRPr="00DD3017" w:rsidRDefault="00DD3017" w:rsidP="00DD3017">
      <w:pPr>
        <w:shd w:val="clear" w:color="auto" w:fill="ED7D31" w:themeFill="accent2"/>
        <w:jc w:val="center"/>
        <w:rPr>
          <w:b/>
          <w:color w:val="FFFFFF" w:themeColor="background1"/>
          <w:sz w:val="28"/>
          <w:szCs w:val="28"/>
        </w:rPr>
      </w:pPr>
      <w:r w:rsidRPr="00DD3017">
        <w:rPr>
          <w:b/>
          <w:color w:val="FFFFFF" w:themeColor="background1"/>
          <w:sz w:val="28"/>
          <w:szCs w:val="28"/>
        </w:rPr>
        <w:t xml:space="preserve"> Assignment Guidelines</w:t>
      </w:r>
      <w:r w:rsidR="00FA37FD">
        <w:rPr>
          <w:b/>
          <w:color w:val="FFFFFF" w:themeColor="background1"/>
          <w:sz w:val="28"/>
          <w:szCs w:val="28"/>
        </w:rPr>
        <w:t xml:space="preserve"> for the External Service Provider</w:t>
      </w:r>
    </w:p>
    <w:p w14:paraId="4D2B2468" w14:textId="723D0227" w:rsidR="00990D76" w:rsidRDefault="00DD3017" w:rsidP="004A55A0">
      <w:pPr>
        <w:spacing w:after="0" w:line="360" w:lineRule="auto"/>
        <w:jc w:val="both"/>
        <w:rPr>
          <w:lang w:val="en"/>
        </w:rPr>
      </w:pPr>
      <w:r>
        <w:rPr>
          <w:b/>
          <w:color w:val="FFFFFF" w:themeColor="background1"/>
          <w:sz w:val="24"/>
          <w:szCs w:val="24"/>
        </w:rPr>
        <w:t>A</w:t>
      </w:r>
    </w:p>
    <w:p w14:paraId="04DC8EDE" w14:textId="5B01FF05" w:rsidR="000E7C4E" w:rsidRDefault="00C156D7" w:rsidP="004A55A0">
      <w:pPr>
        <w:spacing w:after="0" w:line="360" w:lineRule="auto"/>
        <w:jc w:val="both"/>
        <w:rPr>
          <w:lang w:val="en"/>
        </w:rPr>
      </w:pPr>
      <w:hyperlink r:id="rId11" w:history="1">
        <w:proofErr w:type="spellStart"/>
        <w:r w:rsidR="001C0BF0">
          <w:rPr>
            <w:rStyle w:val="Hyperlink"/>
            <w:lang w:val="en"/>
          </w:rPr>
          <w:t>LeanTransform</w:t>
        </w:r>
        <w:proofErr w:type="spellEnd"/>
      </w:hyperlink>
      <w:r w:rsidR="001C0BF0">
        <w:rPr>
          <w:lang w:val="en"/>
        </w:rPr>
        <w:t xml:space="preserve"> </w:t>
      </w:r>
      <w:r w:rsidR="000E7C4E" w:rsidRPr="000E7C4E">
        <w:rPr>
          <w:lang w:val="en"/>
        </w:rPr>
        <w:t xml:space="preserve">is a large scale, extensive and holistic training </w:t>
      </w:r>
      <w:proofErr w:type="spellStart"/>
      <w:r w:rsidR="000E7C4E" w:rsidRPr="000E7C4E">
        <w:rPr>
          <w:lang w:val="en"/>
        </w:rPr>
        <w:t>programme</w:t>
      </w:r>
      <w:proofErr w:type="spellEnd"/>
      <w:r w:rsidR="000E7C4E" w:rsidRPr="000E7C4E">
        <w:rPr>
          <w:lang w:val="en"/>
        </w:rPr>
        <w:t xml:space="preserve"> which focusses on developing the capability and capacity of employees.</w:t>
      </w:r>
      <w:r w:rsidR="004236A9">
        <w:rPr>
          <w:lang w:val="en"/>
        </w:rPr>
        <w:t xml:space="preserve"> </w:t>
      </w:r>
    </w:p>
    <w:p w14:paraId="2866BA52" w14:textId="0A363056" w:rsidR="00840A11" w:rsidRPr="00840A11" w:rsidRDefault="00840A11" w:rsidP="00840A11">
      <w:pPr>
        <w:spacing w:line="360" w:lineRule="auto"/>
        <w:jc w:val="both"/>
        <w:rPr>
          <w:lang w:val="en"/>
        </w:rPr>
      </w:pPr>
      <w:r w:rsidRPr="00840A11">
        <w:rPr>
          <w:lang w:val="en"/>
        </w:rPr>
        <w:t xml:space="preserve">The objective is to support an </w:t>
      </w:r>
      <w:proofErr w:type="spellStart"/>
      <w:r w:rsidRPr="00840A11">
        <w:rPr>
          <w:lang w:val="en"/>
        </w:rPr>
        <w:t>Organisational</w:t>
      </w:r>
      <w:proofErr w:type="spellEnd"/>
      <w:r w:rsidRPr="00840A11">
        <w:rPr>
          <w:lang w:val="en"/>
        </w:rPr>
        <w:t xml:space="preserve"> Innovation </w:t>
      </w:r>
      <w:proofErr w:type="spellStart"/>
      <w:r w:rsidRPr="00840A11">
        <w:rPr>
          <w:lang w:val="en"/>
        </w:rPr>
        <w:t>programme</w:t>
      </w:r>
      <w:proofErr w:type="spellEnd"/>
      <w:r w:rsidRPr="00840A11">
        <w:rPr>
          <w:lang w:val="en"/>
        </w:rPr>
        <w:t xml:space="preserve"> </w:t>
      </w:r>
      <w:proofErr w:type="spellStart"/>
      <w:r w:rsidRPr="00840A11">
        <w:rPr>
          <w:lang w:val="en"/>
        </w:rPr>
        <w:t>focussed</w:t>
      </w:r>
      <w:proofErr w:type="spellEnd"/>
      <w:r w:rsidRPr="00840A11">
        <w:rPr>
          <w:lang w:val="en"/>
        </w:rPr>
        <w:t xml:space="preserve"> on;</w:t>
      </w:r>
    </w:p>
    <w:p w14:paraId="08069989" w14:textId="5BE8FF00" w:rsidR="00840A11" w:rsidRPr="00840A11" w:rsidRDefault="00840A11" w:rsidP="00840A11">
      <w:pPr>
        <w:pStyle w:val="ListParagraph"/>
        <w:numPr>
          <w:ilvl w:val="0"/>
          <w:numId w:val="34"/>
        </w:numPr>
        <w:spacing w:line="360" w:lineRule="auto"/>
        <w:jc w:val="both"/>
        <w:rPr>
          <w:lang w:val="en"/>
        </w:rPr>
      </w:pPr>
      <w:r w:rsidRPr="00840A11">
        <w:rPr>
          <w:lang w:val="en"/>
        </w:rPr>
        <w:t>Improving the on-going flow of value to customers,</w:t>
      </w:r>
    </w:p>
    <w:p w14:paraId="342E54E5" w14:textId="77777777" w:rsidR="00840A11" w:rsidRDefault="00840A11" w:rsidP="00840A11">
      <w:pPr>
        <w:pStyle w:val="ListParagraph"/>
        <w:numPr>
          <w:ilvl w:val="0"/>
          <w:numId w:val="34"/>
        </w:numPr>
        <w:spacing w:line="360" w:lineRule="auto"/>
        <w:jc w:val="both"/>
        <w:rPr>
          <w:lang w:val="en"/>
        </w:rPr>
      </w:pPr>
      <w:r w:rsidRPr="00840A11">
        <w:rPr>
          <w:lang w:val="en"/>
        </w:rPr>
        <w:t xml:space="preserve">Implementation of </w:t>
      </w:r>
      <w:proofErr w:type="gramStart"/>
      <w:r w:rsidRPr="00840A11">
        <w:rPr>
          <w:lang w:val="en"/>
        </w:rPr>
        <w:t>team based</w:t>
      </w:r>
      <w:proofErr w:type="gramEnd"/>
      <w:r w:rsidRPr="00840A11">
        <w:rPr>
          <w:lang w:val="en"/>
        </w:rPr>
        <w:t xml:space="preserve"> problem solving and continuous improvement &amp; innovation activities,</w:t>
      </w:r>
    </w:p>
    <w:p w14:paraId="48C9C87C" w14:textId="77777777" w:rsidR="00840A11" w:rsidRDefault="00840A11" w:rsidP="00840A11">
      <w:pPr>
        <w:pStyle w:val="ListParagraph"/>
        <w:numPr>
          <w:ilvl w:val="0"/>
          <w:numId w:val="34"/>
        </w:numPr>
        <w:spacing w:line="360" w:lineRule="auto"/>
        <w:jc w:val="both"/>
        <w:rPr>
          <w:lang w:val="en"/>
        </w:rPr>
      </w:pPr>
      <w:r w:rsidRPr="00840A11">
        <w:rPr>
          <w:lang w:val="en"/>
        </w:rPr>
        <w:t>Continuous and shared learning,</w:t>
      </w:r>
    </w:p>
    <w:p w14:paraId="685A2D97" w14:textId="77777777" w:rsidR="00840A11" w:rsidRDefault="00840A11" w:rsidP="00840A11">
      <w:pPr>
        <w:pStyle w:val="ListParagraph"/>
        <w:numPr>
          <w:ilvl w:val="0"/>
          <w:numId w:val="34"/>
        </w:numPr>
        <w:spacing w:line="360" w:lineRule="auto"/>
        <w:jc w:val="both"/>
        <w:rPr>
          <w:lang w:val="en"/>
        </w:rPr>
      </w:pPr>
      <w:r w:rsidRPr="00840A11">
        <w:rPr>
          <w:lang w:val="en"/>
        </w:rPr>
        <w:t>The identification and removal of wasteful activities in the business and supply chain,</w:t>
      </w:r>
    </w:p>
    <w:p w14:paraId="3E9AC1FE" w14:textId="798D25E0" w:rsidR="00840A11" w:rsidRPr="00840A11" w:rsidRDefault="00840A11" w:rsidP="00840A11">
      <w:pPr>
        <w:pStyle w:val="ListParagraph"/>
        <w:numPr>
          <w:ilvl w:val="0"/>
          <w:numId w:val="34"/>
        </w:numPr>
        <w:spacing w:line="360" w:lineRule="auto"/>
        <w:jc w:val="both"/>
        <w:rPr>
          <w:lang w:val="en"/>
        </w:rPr>
      </w:pPr>
      <w:r w:rsidRPr="00840A11">
        <w:rPr>
          <w:lang w:val="en"/>
        </w:rPr>
        <w:t>Leadership and management development to enable the alignment of operations to company strategy.</w:t>
      </w:r>
    </w:p>
    <w:p w14:paraId="1DA63504" w14:textId="7AEC58B0" w:rsidR="00301959" w:rsidRPr="00301959" w:rsidRDefault="00301959" w:rsidP="00301959">
      <w:pPr>
        <w:spacing w:line="360" w:lineRule="auto"/>
        <w:jc w:val="both"/>
        <w:rPr>
          <w:lang w:val="en"/>
        </w:rPr>
      </w:pPr>
      <w:r w:rsidRPr="00301959">
        <w:rPr>
          <w:lang w:val="en"/>
        </w:rPr>
        <w:t xml:space="preserve">The aim of the </w:t>
      </w:r>
      <w:hyperlink r:id="rId12" w:history="1">
        <w:r w:rsidR="002B1650">
          <w:rPr>
            <w:rStyle w:val="Hyperlink"/>
            <w:lang w:val="en"/>
          </w:rPr>
          <w:t xml:space="preserve">Operational Excellence </w:t>
        </w:r>
      </w:hyperlink>
      <w:r w:rsidRPr="00301959">
        <w:rPr>
          <w:lang w:val="en"/>
        </w:rPr>
        <w:t>offer is to support established companies to address their competitive challenges and growth opportunities through a transformation project that would include investment in:</w:t>
      </w:r>
    </w:p>
    <w:p w14:paraId="2EC946A2" w14:textId="05993C2F" w:rsidR="00301959" w:rsidRPr="00301959" w:rsidRDefault="00301959" w:rsidP="00301959">
      <w:pPr>
        <w:pStyle w:val="ListParagraph"/>
        <w:numPr>
          <w:ilvl w:val="0"/>
          <w:numId w:val="33"/>
        </w:numPr>
        <w:spacing w:line="360" w:lineRule="auto"/>
        <w:jc w:val="both"/>
        <w:rPr>
          <w:lang w:val="en"/>
        </w:rPr>
      </w:pPr>
      <w:r w:rsidRPr="00301959">
        <w:rPr>
          <w:lang w:val="en"/>
        </w:rPr>
        <w:t xml:space="preserve">Business Innovation: the implementation of new and innovative production, delivery or </w:t>
      </w:r>
      <w:proofErr w:type="spellStart"/>
      <w:r w:rsidRPr="00301959">
        <w:rPr>
          <w:lang w:val="en"/>
        </w:rPr>
        <w:t>organisational</w:t>
      </w:r>
      <w:proofErr w:type="spellEnd"/>
      <w:r w:rsidRPr="00301959">
        <w:rPr>
          <w:lang w:val="en"/>
        </w:rPr>
        <w:t xml:space="preserve"> methods</w:t>
      </w:r>
    </w:p>
    <w:p w14:paraId="7AA78B04" w14:textId="62A69078" w:rsidR="00301959" w:rsidRPr="00301959" w:rsidRDefault="00301959" w:rsidP="00301959">
      <w:pPr>
        <w:pStyle w:val="ListParagraph"/>
        <w:numPr>
          <w:ilvl w:val="0"/>
          <w:numId w:val="33"/>
        </w:numPr>
        <w:spacing w:line="360" w:lineRule="auto"/>
        <w:jc w:val="both"/>
        <w:rPr>
          <w:lang w:val="en"/>
        </w:rPr>
      </w:pPr>
      <w:r w:rsidRPr="00301959">
        <w:rPr>
          <w:lang w:val="en"/>
        </w:rPr>
        <w:t>Capital equipment</w:t>
      </w:r>
    </w:p>
    <w:p w14:paraId="2A845839" w14:textId="175E5C5C" w:rsidR="002B1650" w:rsidRDefault="00301959" w:rsidP="009755ED">
      <w:pPr>
        <w:pStyle w:val="ListParagraph"/>
        <w:numPr>
          <w:ilvl w:val="0"/>
          <w:numId w:val="33"/>
        </w:numPr>
        <w:spacing w:line="360" w:lineRule="auto"/>
        <w:jc w:val="both"/>
        <w:rPr>
          <w:lang w:val="en"/>
        </w:rPr>
      </w:pPr>
      <w:r w:rsidRPr="00301959">
        <w:rPr>
          <w:lang w:val="en"/>
        </w:rPr>
        <w:t>Capability building through training</w:t>
      </w:r>
    </w:p>
    <w:p w14:paraId="0A80E89A" w14:textId="41E46538" w:rsidR="004A55A0" w:rsidRPr="004A55A0" w:rsidRDefault="00DB3C90" w:rsidP="004A55A0">
      <w:pPr>
        <w:spacing w:line="360" w:lineRule="auto"/>
        <w:jc w:val="both"/>
        <w:rPr>
          <w:lang w:val="en"/>
        </w:rPr>
      </w:pPr>
      <w:r>
        <w:rPr>
          <w:lang w:val="en"/>
        </w:rPr>
        <w:t>Lean Transform and Operational Excellence project</w:t>
      </w:r>
      <w:r w:rsidR="00294BAC">
        <w:rPr>
          <w:lang w:val="en"/>
        </w:rPr>
        <w:t>s</w:t>
      </w:r>
      <w:r>
        <w:rPr>
          <w:lang w:val="en"/>
        </w:rPr>
        <w:t xml:space="preserve"> </w:t>
      </w:r>
      <w:r w:rsidR="004A55A0" w:rsidRPr="004A55A0">
        <w:rPr>
          <w:lang w:val="en"/>
        </w:rPr>
        <w:t xml:space="preserve">should </w:t>
      </w:r>
      <w:r w:rsidR="00294BAC">
        <w:rPr>
          <w:lang w:val="en"/>
        </w:rPr>
        <w:t xml:space="preserve">deliver </w:t>
      </w:r>
      <w:r w:rsidR="004A55A0" w:rsidRPr="004A55A0">
        <w:rPr>
          <w:lang w:val="en"/>
        </w:rPr>
        <w:t xml:space="preserve">company-wide transformation in culture and productivity performance. In order to build sustainable businesses that can grow into the future, a </w:t>
      </w:r>
      <w:proofErr w:type="spellStart"/>
      <w:r w:rsidR="004A55A0" w:rsidRPr="004A55A0">
        <w:rPr>
          <w:lang w:val="en"/>
        </w:rPr>
        <w:t>LeanTransform</w:t>
      </w:r>
      <w:proofErr w:type="spellEnd"/>
      <w:r w:rsidR="00294BAC">
        <w:rPr>
          <w:lang w:val="en"/>
        </w:rPr>
        <w:t>/Operational Excellence</w:t>
      </w:r>
      <w:r w:rsidR="004A55A0" w:rsidRPr="004A55A0">
        <w:rPr>
          <w:lang w:val="en"/>
        </w:rPr>
        <w:t xml:space="preserve"> project is about investing in people and should lead to higher quality jobs as well as a productivity </w:t>
      </w:r>
      <w:proofErr w:type="gramStart"/>
      <w:r w:rsidR="004A55A0" w:rsidRPr="004A55A0">
        <w:rPr>
          <w:lang w:val="en"/>
        </w:rPr>
        <w:t>improvements</w:t>
      </w:r>
      <w:proofErr w:type="gramEnd"/>
      <w:r w:rsidR="004A55A0" w:rsidRPr="004A55A0">
        <w:rPr>
          <w:lang w:val="en"/>
        </w:rPr>
        <w:t>.</w:t>
      </w:r>
    </w:p>
    <w:p w14:paraId="4B17A7C0" w14:textId="0E6811E6" w:rsidR="004A55A0" w:rsidRDefault="004A55A0" w:rsidP="004A55A0">
      <w:pPr>
        <w:spacing w:line="360" w:lineRule="auto"/>
        <w:jc w:val="both"/>
        <w:rPr>
          <w:lang w:val="en"/>
        </w:rPr>
      </w:pPr>
      <w:r w:rsidRPr="004A55A0">
        <w:rPr>
          <w:lang w:val="en"/>
        </w:rPr>
        <w:t>Projects should also consider the environmental sustainability of the business and include training where appropriate to increase the agility and resilience of the company to environmental climate change impacts.</w:t>
      </w:r>
    </w:p>
    <w:p w14:paraId="1A09EC46" w14:textId="5FB91D0C" w:rsidR="004A55A0" w:rsidRDefault="004A55A0" w:rsidP="004A55A0">
      <w:pPr>
        <w:spacing w:line="360" w:lineRule="auto"/>
        <w:jc w:val="both"/>
        <w:rPr>
          <w:lang w:val="en"/>
        </w:rPr>
      </w:pPr>
      <w:r w:rsidRPr="004A55A0">
        <w:rPr>
          <w:lang w:val="en"/>
        </w:rPr>
        <w:t>Projects may vary in size and scope but will typically be 12-24 months in duration.</w:t>
      </w:r>
    </w:p>
    <w:p w14:paraId="5B9C2BE6" w14:textId="114D0EE5" w:rsidR="004A55A0" w:rsidRDefault="004A55A0" w:rsidP="004A55A0">
      <w:pPr>
        <w:spacing w:line="360" w:lineRule="auto"/>
        <w:jc w:val="both"/>
        <w:rPr>
          <w:lang w:val="en"/>
        </w:rPr>
      </w:pPr>
    </w:p>
    <w:p w14:paraId="660F5819" w14:textId="77777777" w:rsidR="004A55A0" w:rsidRPr="004A55A0" w:rsidRDefault="004A55A0" w:rsidP="004A55A0">
      <w:pPr>
        <w:spacing w:line="360" w:lineRule="auto"/>
        <w:jc w:val="both"/>
        <w:rPr>
          <w:lang w:val="en"/>
        </w:rPr>
      </w:pPr>
    </w:p>
    <w:p w14:paraId="40FD2CF2" w14:textId="7B6572EA" w:rsidR="009538B8" w:rsidRPr="000466FE" w:rsidRDefault="00A566CC" w:rsidP="00590E70">
      <w:pPr>
        <w:shd w:val="clear" w:color="auto" w:fill="FBE4D5"/>
        <w:rPr>
          <w:rFonts w:ascii="Calibri" w:eastAsia="Calibri" w:hAnsi="Calibri" w:cs="Calibri"/>
          <w:b/>
          <w:color w:val="000000"/>
          <w:lang w:val="en-IE" w:eastAsia="en-IE"/>
        </w:rPr>
      </w:pPr>
      <w:r w:rsidRPr="000466FE">
        <w:rPr>
          <w:rFonts w:ascii="Calibri" w:eastAsia="Calibri" w:hAnsi="Calibri" w:cs="Calibri"/>
          <w:b/>
          <w:color w:val="000000"/>
          <w:lang w:val="en-IE" w:eastAsia="en-IE"/>
        </w:rPr>
        <w:lastRenderedPageBreak/>
        <w:t>Lean Transform</w:t>
      </w:r>
      <w:r w:rsidR="007C6D53">
        <w:rPr>
          <w:rFonts w:ascii="Calibri" w:eastAsia="Calibri" w:hAnsi="Calibri" w:cs="Calibri"/>
          <w:b/>
          <w:color w:val="000000"/>
          <w:lang w:val="en-IE" w:eastAsia="en-IE"/>
        </w:rPr>
        <w:t xml:space="preserve"> </w:t>
      </w:r>
      <w:r w:rsidR="003957DE" w:rsidRPr="000466FE">
        <w:rPr>
          <w:rFonts w:ascii="Calibri" w:eastAsia="Calibri" w:hAnsi="Calibri" w:cs="Calibri"/>
          <w:b/>
          <w:color w:val="000000"/>
          <w:lang w:val="en-IE" w:eastAsia="en-IE"/>
        </w:rPr>
        <w:t>/Operational Excellence</w:t>
      </w:r>
      <w:r w:rsidRPr="000466FE">
        <w:rPr>
          <w:rFonts w:ascii="Calibri" w:eastAsia="Calibri" w:hAnsi="Calibri" w:cs="Calibri"/>
          <w:b/>
          <w:color w:val="000000"/>
          <w:lang w:val="en-IE" w:eastAsia="en-IE"/>
        </w:rPr>
        <w:t xml:space="preserve"> Training </w:t>
      </w:r>
      <w:r w:rsidR="005A037D" w:rsidRPr="000466FE">
        <w:rPr>
          <w:rFonts w:ascii="Calibri" w:eastAsia="Calibri" w:hAnsi="Calibri" w:cs="Calibri"/>
          <w:b/>
          <w:color w:val="000000"/>
          <w:lang w:val="en-IE" w:eastAsia="en-IE"/>
        </w:rPr>
        <w:t>Specifications</w:t>
      </w:r>
    </w:p>
    <w:p w14:paraId="4BB212B6" w14:textId="77777777" w:rsidR="005A037D" w:rsidRPr="000466FE" w:rsidRDefault="00A566CC" w:rsidP="009538B8">
      <w:pPr>
        <w:rPr>
          <w:lang w:val="en-IE"/>
        </w:rPr>
      </w:pPr>
      <w:r w:rsidRPr="000466FE">
        <w:rPr>
          <w:lang w:val="en-IE"/>
        </w:rPr>
        <w:t>Lean Tra</w:t>
      </w:r>
      <w:r w:rsidR="005A037D" w:rsidRPr="000466FE">
        <w:rPr>
          <w:lang w:val="en-IE"/>
        </w:rPr>
        <w:t>nsform Training Specifications</w:t>
      </w:r>
      <w:r w:rsidRPr="000466FE">
        <w:rPr>
          <w:lang w:val="en-IE"/>
        </w:rPr>
        <w:t xml:space="preserve"> are required for each individual training programme</w:t>
      </w:r>
      <w:r w:rsidR="009538B8" w:rsidRPr="000466FE">
        <w:rPr>
          <w:lang w:val="en-IE"/>
        </w:rPr>
        <w:t>.</w:t>
      </w:r>
    </w:p>
    <w:p w14:paraId="09849EF2" w14:textId="77777777" w:rsidR="009538B8" w:rsidRPr="000466FE" w:rsidRDefault="00D330FB" w:rsidP="005A037D">
      <w:pPr>
        <w:pStyle w:val="ListParagraph"/>
        <w:numPr>
          <w:ilvl w:val="0"/>
          <w:numId w:val="10"/>
        </w:numPr>
        <w:rPr>
          <w:lang w:val="en-IE"/>
        </w:rPr>
      </w:pPr>
      <w:bookmarkStart w:id="1" w:name="_Hlk26278077"/>
      <w:r w:rsidRPr="000466FE">
        <w:rPr>
          <w:lang w:val="en-IE"/>
        </w:rPr>
        <w:t>Lean</w:t>
      </w:r>
      <w:bookmarkEnd w:id="1"/>
      <w:r w:rsidRPr="000466FE">
        <w:rPr>
          <w:lang w:val="en-IE"/>
        </w:rPr>
        <w:t xml:space="preserve"> Transform Training Specifications</w:t>
      </w:r>
      <w:r w:rsidR="00A51ED0" w:rsidRPr="000466FE">
        <w:rPr>
          <w:lang w:val="en-IE"/>
        </w:rPr>
        <w:t xml:space="preserve"> should include</w:t>
      </w:r>
      <w:r w:rsidR="009538B8" w:rsidRPr="000466FE">
        <w:rPr>
          <w:lang w:val="en-IE"/>
        </w:rPr>
        <w:t>:</w:t>
      </w:r>
    </w:p>
    <w:p w14:paraId="3FD260B0" w14:textId="77777777" w:rsidR="00727424" w:rsidRPr="000466FE" w:rsidRDefault="009538B8" w:rsidP="00727424">
      <w:pPr>
        <w:pStyle w:val="ListParagraph"/>
        <w:ind w:left="360"/>
        <w:rPr>
          <w:lang w:val="en-IE"/>
        </w:rPr>
      </w:pPr>
      <w:r w:rsidRPr="000466FE">
        <w:rPr>
          <w:lang w:val="en-IE"/>
        </w:rPr>
        <w:t xml:space="preserve">Title, Objective(s), Duration, </w:t>
      </w:r>
      <w:r w:rsidR="00D330FB" w:rsidRPr="000466FE">
        <w:rPr>
          <w:lang w:val="en-IE"/>
        </w:rPr>
        <w:t>Programme content/Modules covered</w:t>
      </w:r>
    </w:p>
    <w:p w14:paraId="04D41150" w14:textId="77777777" w:rsidR="005A037D" w:rsidRPr="000466FE" w:rsidRDefault="00D330FB" w:rsidP="00727424">
      <w:pPr>
        <w:pStyle w:val="ListParagraph"/>
        <w:ind w:left="360"/>
        <w:rPr>
          <w:lang w:val="en-IE"/>
        </w:rPr>
      </w:pPr>
      <w:r w:rsidRPr="000466FE">
        <w:rPr>
          <w:lang w:val="en-IE"/>
        </w:rPr>
        <w:t xml:space="preserve"> </w:t>
      </w:r>
    </w:p>
    <w:p w14:paraId="16080880" w14:textId="033B1C7D" w:rsidR="00FD6ED0" w:rsidRDefault="00727424" w:rsidP="00294BAC">
      <w:pPr>
        <w:pStyle w:val="ListParagraph"/>
        <w:numPr>
          <w:ilvl w:val="0"/>
          <w:numId w:val="10"/>
        </w:numPr>
        <w:rPr>
          <w:lang w:val="en-IE"/>
        </w:rPr>
      </w:pPr>
      <w:r w:rsidRPr="000466FE">
        <w:rPr>
          <w:lang w:val="en-IE"/>
        </w:rPr>
        <w:t xml:space="preserve">A </w:t>
      </w:r>
      <w:r w:rsidR="009538B8" w:rsidRPr="000466FE">
        <w:rPr>
          <w:lang w:val="en-IE"/>
        </w:rPr>
        <w:t xml:space="preserve">Training </w:t>
      </w:r>
      <w:r w:rsidR="007930C5" w:rsidRPr="000466FE">
        <w:rPr>
          <w:lang w:val="en-IE"/>
        </w:rPr>
        <w:t>Specification</w:t>
      </w:r>
      <w:r w:rsidRPr="000466FE">
        <w:rPr>
          <w:lang w:val="en-IE"/>
        </w:rPr>
        <w:t xml:space="preserve"> example</w:t>
      </w:r>
      <w:r w:rsidR="009538B8" w:rsidRPr="000466FE">
        <w:rPr>
          <w:lang w:val="en-IE"/>
        </w:rPr>
        <w:t xml:space="preserve"> is given </w:t>
      </w:r>
      <w:r w:rsidR="00CF5B2B" w:rsidRPr="000466FE">
        <w:rPr>
          <w:lang w:val="en-IE"/>
        </w:rPr>
        <w:t xml:space="preserve">on Page </w:t>
      </w:r>
      <w:r w:rsidR="00687CF3" w:rsidRPr="000466FE">
        <w:rPr>
          <w:lang w:val="en-IE"/>
        </w:rPr>
        <w:t>4</w:t>
      </w:r>
      <w:r w:rsidR="00D330FB" w:rsidRPr="000466FE">
        <w:rPr>
          <w:lang w:val="en-IE"/>
        </w:rPr>
        <w:t>.</w:t>
      </w:r>
    </w:p>
    <w:p w14:paraId="0DC0A395" w14:textId="77777777" w:rsidR="00181DAF" w:rsidRPr="00294BAC" w:rsidRDefault="00181DAF" w:rsidP="00181DAF">
      <w:pPr>
        <w:pStyle w:val="ListParagraph"/>
        <w:ind w:left="360"/>
        <w:rPr>
          <w:lang w:val="en-IE"/>
        </w:rPr>
      </w:pPr>
    </w:p>
    <w:p w14:paraId="28C8F77A" w14:textId="7BAA79B7" w:rsidR="005A037D" w:rsidRPr="000466FE" w:rsidRDefault="005A037D" w:rsidP="00590E70">
      <w:pPr>
        <w:shd w:val="clear" w:color="auto" w:fill="FBE4D5"/>
        <w:rPr>
          <w:rFonts w:ascii="Calibri" w:eastAsia="Calibri" w:hAnsi="Calibri" w:cs="Calibri"/>
          <w:b/>
          <w:color w:val="000000"/>
          <w:lang w:val="en-IE" w:eastAsia="en-IE"/>
        </w:rPr>
      </w:pPr>
      <w:r w:rsidRPr="000466FE">
        <w:rPr>
          <w:rFonts w:ascii="Calibri" w:eastAsia="Calibri" w:hAnsi="Calibri" w:cs="Calibri"/>
          <w:b/>
          <w:color w:val="000000"/>
          <w:lang w:val="en-IE" w:eastAsia="en-IE"/>
        </w:rPr>
        <w:t>Lean Transform</w:t>
      </w:r>
      <w:r w:rsidR="007C6D53">
        <w:rPr>
          <w:rFonts w:ascii="Calibri" w:eastAsia="Calibri" w:hAnsi="Calibri" w:cs="Calibri"/>
          <w:b/>
          <w:color w:val="000000"/>
          <w:lang w:val="en-IE" w:eastAsia="en-IE"/>
        </w:rPr>
        <w:t xml:space="preserve"> / Operational Excellence</w:t>
      </w:r>
      <w:r w:rsidRPr="000466FE">
        <w:rPr>
          <w:rFonts w:ascii="Calibri" w:eastAsia="Calibri" w:hAnsi="Calibri" w:cs="Calibri"/>
          <w:b/>
          <w:color w:val="000000"/>
          <w:lang w:val="en-IE" w:eastAsia="en-IE"/>
        </w:rPr>
        <w:t xml:space="preserve"> Records</w:t>
      </w:r>
    </w:p>
    <w:p w14:paraId="40CACD93" w14:textId="77777777" w:rsidR="005A037D" w:rsidRPr="000466FE" w:rsidRDefault="005A037D" w:rsidP="00162CEF">
      <w:pPr>
        <w:rPr>
          <w:lang w:val="en-IE"/>
        </w:rPr>
      </w:pPr>
      <w:r w:rsidRPr="000466FE">
        <w:rPr>
          <w:lang w:val="en-IE"/>
        </w:rPr>
        <w:t>Lean Transform Training Records are required for each individual training programme.</w:t>
      </w:r>
    </w:p>
    <w:p w14:paraId="3F3D5A77" w14:textId="77777777" w:rsidR="005A037D" w:rsidRPr="000466FE" w:rsidRDefault="005A037D" w:rsidP="005A037D">
      <w:pPr>
        <w:pStyle w:val="ListParagraph"/>
        <w:numPr>
          <w:ilvl w:val="0"/>
          <w:numId w:val="10"/>
        </w:numPr>
        <w:rPr>
          <w:lang w:val="en-IE"/>
        </w:rPr>
      </w:pPr>
      <w:r w:rsidRPr="000466FE">
        <w:rPr>
          <w:lang w:val="en-IE"/>
        </w:rPr>
        <w:t>Lean Transform Records</w:t>
      </w:r>
      <w:r w:rsidR="00A51ED0" w:rsidRPr="000466FE">
        <w:rPr>
          <w:lang w:val="en-IE"/>
        </w:rPr>
        <w:t xml:space="preserve"> should include</w:t>
      </w:r>
      <w:r w:rsidRPr="000466FE">
        <w:rPr>
          <w:lang w:val="en-IE"/>
        </w:rPr>
        <w:t>:</w:t>
      </w:r>
    </w:p>
    <w:p w14:paraId="2FC46DCF" w14:textId="77777777" w:rsidR="005A037D" w:rsidRPr="000466FE" w:rsidRDefault="005A037D" w:rsidP="005A037D">
      <w:pPr>
        <w:pStyle w:val="ListParagraph"/>
        <w:ind w:left="360"/>
        <w:rPr>
          <w:lang w:val="en-IE"/>
        </w:rPr>
      </w:pPr>
      <w:r w:rsidRPr="000466FE">
        <w:rPr>
          <w:lang w:val="en-IE"/>
        </w:rPr>
        <w:t xml:space="preserve">Title of Training, Date, Duration, Trainee signature, Trainer signature </w:t>
      </w:r>
    </w:p>
    <w:p w14:paraId="1DB56B3A" w14:textId="77777777" w:rsidR="00727424" w:rsidRPr="000466FE" w:rsidRDefault="00727424" w:rsidP="005A037D">
      <w:pPr>
        <w:pStyle w:val="ListParagraph"/>
        <w:ind w:left="360"/>
        <w:rPr>
          <w:lang w:val="en-IE"/>
        </w:rPr>
      </w:pPr>
    </w:p>
    <w:p w14:paraId="53DF5F6B" w14:textId="77777777" w:rsidR="00727424" w:rsidRPr="000466FE" w:rsidRDefault="005A037D" w:rsidP="00727424">
      <w:pPr>
        <w:pStyle w:val="ListParagraph"/>
        <w:numPr>
          <w:ilvl w:val="0"/>
          <w:numId w:val="10"/>
        </w:numPr>
        <w:rPr>
          <w:lang w:val="en-IE"/>
        </w:rPr>
      </w:pPr>
      <w:r w:rsidRPr="000466FE">
        <w:rPr>
          <w:lang w:val="en-IE"/>
        </w:rPr>
        <w:t>All training records</w:t>
      </w:r>
      <w:r w:rsidRPr="000466FE">
        <w:rPr>
          <w:b/>
          <w:lang w:val="en-IE"/>
        </w:rPr>
        <w:t xml:space="preserve"> must</w:t>
      </w:r>
      <w:r w:rsidR="00A51ED0" w:rsidRPr="000466FE">
        <w:rPr>
          <w:lang w:val="en-IE"/>
        </w:rPr>
        <w:t xml:space="preserve"> be</w:t>
      </w:r>
      <w:r w:rsidRPr="000466FE">
        <w:rPr>
          <w:lang w:val="en-IE"/>
        </w:rPr>
        <w:t xml:space="preserve"> dated</w:t>
      </w:r>
      <w:r w:rsidR="00A51ED0" w:rsidRPr="000466FE">
        <w:rPr>
          <w:lang w:val="en-IE"/>
        </w:rPr>
        <w:t xml:space="preserve"> and signed by trainer and trainee</w:t>
      </w:r>
      <w:r w:rsidRPr="000466FE">
        <w:rPr>
          <w:lang w:val="en-IE"/>
        </w:rPr>
        <w:t>.</w:t>
      </w:r>
    </w:p>
    <w:p w14:paraId="3B5C736C" w14:textId="77777777" w:rsidR="00727424" w:rsidRPr="000466FE" w:rsidRDefault="00727424" w:rsidP="00727424">
      <w:pPr>
        <w:pStyle w:val="ListParagraph"/>
        <w:ind w:left="360"/>
        <w:rPr>
          <w:lang w:val="en-IE"/>
        </w:rPr>
      </w:pPr>
    </w:p>
    <w:p w14:paraId="6665AAD5" w14:textId="32503923" w:rsidR="00FD6ED0" w:rsidRDefault="00727424" w:rsidP="00294BAC">
      <w:pPr>
        <w:pStyle w:val="ListParagraph"/>
        <w:numPr>
          <w:ilvl w:val="0"/>
          <w:numId w:val="10"/>
        </w:numPr>
        <w:rPr>
          <w:lang w:val="en-IE"/>
        </w:rPr>
      </w:pPr>
      <w:r w:rsidRPr="000466FE">
        <w:rPr>
          <w:lang w:val="en-IE"/>
        </w:rPr>
        <w:t xml:space="preserve">A </w:t>
      </w:r>
      <w:r w:rsidR="005A037D" w:rsidRPr="000466FE">
        <w:rPr>
          <w:lang w:val="en-IE"/>
        </w:rPr>
        <w:t>Training Record</w:t>
      </w:r>
      <w:r w:rsidRPr="000466FE">
        <w:rPr>
          <w:lang w:val="en-IE"/>
        </w:rPr>
        <w:t xml:space="preserve"> </w:t>
      </w:r>
      <w:r w:rsidR="00590E70" w:rsidRPr="000466FE">
        <w:rPr>
          <w:lang w:val="en-IE"/>
        </w:rPr>
        <w:t>template and a Traini</w:t>
      </w:r>
      <w:r w:rsidR="00D20FC4" w:rsidRPr="000466FE">
        <w:rPr>
          <w:lang w:val="en-IE"/>
        </w:rPr>
        <w:t>ng Record example are given on p</w:t>
      </w:r>
      <w:r w:rsidR="00590E70" w:rsidRPr="000466FE">
        <w:rPr>
          <w:lang w:val="en-IE"/>
        </w:rPr>
        <w:t xml:space="preserve">ages </w:t>
      </w:r>
      <w:r w:rsidR="00687CF3" w:rsidRPr="000466FE">
        <w:rPr>
          <w:lang w:val="en-IE"/>
        </w:rPr>
        <w:t>5</w:t>
      </w:r>
      <w:r w:rsidR="00590E70" w:rsidRPr="000466FE">
        <w:rPr>
          <w:lang w:val="en-IE"/>
        </w:rPr>
        <w:t xml:space="preserve"> and </w:t>
      </w:r>
      <w:r w:rsidR="00687CF3" w:rsidRPr="000466FE">
        <w:rPr>
          <w:lang w:val="en-IE"/>
        </w:rPr>
        <w:t>6</w:t>
      </w:r>
      <w:r w:rsidR="005A037D" w:rsidRPr="000466FE">
        <w:rPr>
          <w:lang w:val="en-IE"/>
        </w:rPr>
        <w:t>.</w:t>
      </w:r>
    </w:p>
    <w:p w14:paraId="631169DA" w14:textId="77777777" w:rsidR="00181DAF" w:rsidRPr="00181DAF" w:rsidRDefault="00181DAF" w:rsidP="00181DAF">
      <w:pPr>
        <w:pStyle w:val="ListParagraph"/>
        <w:rPr>
          <w:lang w:val="en-IE"/>
        </w:rPr>
      </w:pPr>
    </w:p>
    <w:p w14:paraId="4AACD26D" w14:textId="77777777" w:rsidR="00181DAF" w:rsidRPr="00294BAC" w:rsidRDefault="00181DAF" w:rsidP="00181DAF">
      <w:pPr>
        <w:pStyle w:val="ListParagraph"/>
        <w:ind w:left="360"/>
        <w:rPr>
          <w:lang w:val="en-IE"/>
        </w:rPr>
      </w:pPr>
    </w:p>
    <w:p w14:paraId="6D9778C3" w14:textId="00630F4D" w:rsidR="00141E9D" w:rsidRPr="000466FE" w:rsidRDefault="005A037D" w:rsidP="00590E70">
      <w:pPr>
        <w:shd w:val="clear" w:color="auto" w:fill="FBE4D5"/>
        <w:rPr>
          <w:rFonts w:ascii="Calibri" w:eastAsia="Calibri" w:hAnsi="Calibri" w:cs="Calibri"/>
          <w:b/>
          <w:color w:val="000000"/>
          <w:lang w:val="en-IE" w:eastAsia="en-IE"/>
        </w:rPr>
      </w:pPr>
      <w:r w:rsidRPr="000466FE">
        <w:rPr>
          <w:rFonts w:ascii="Calibri" w:eastAsia="Calibri" w:hAnsi="Calibri" w:cs="Calibri"/>
          <w:b/>
          <w:color w:val="000000"/>
          <w:lang w:val="en-IE" w:eastAsia="en-IE"/>
        </w:rPr>
        <w:t xml:space="preserve">Lean Transform </w:t>
      </w:r>
      <w:r w:rsidR="007C6D53">
        <w:rPr>
          <w:rFonts w:ascii="Calibri" w:eastAsia="Calibri" w:hAnsi="Calibri" w:cs="Calibri"/>
          <w:b/>
          <w:color w:val="000000"/>
          <w:lang w:val="en-IE" w:eastAsia="en-IE"/>
        </w:rPr>
        <w:t xml:space="preserve">/ Operational Excellence </w:t>
      </w:r>
      <w:r w:rsidRPr="000466FE">
        <w:rPr>
          <w:rFonts w:ascii="Calibri" w:eastAsia="Calibri" w:hAnsi="Calibri" w:cs="Calibri"/>
          <w:b/>
          <w:color w:val="000000"/>
          <w:lang w:val="en-IE" w:eastAsia="en-IE"/>
        </w:rPr>
        <w:t>Claim</w:t>
      </w:r>
    </w:p>
    <w:p w14:paraId="6700BD42" w14:textId="77777777" w:rsidR="00141E9D" w:rsidRPr="000466FE" w:rsidRDefault="00141E9D" w:rsidP="00727424">
      <w:pPr>
        <w:pStyle w:val="ListParagraph"/>
        <w:numPr>
          <w:ilvl w:val="0"/>
          <w:numId w:val="10"/>
        </w:numPr>
        <w:rPr>
          <w:lang w:val="en-IE"/>
        </w:rPr>
      </w:pPr>
      <w:r w:rsidRPr="000466FE">
        <w:rPr>
          <w:lang w:val="en-IE"/>
        </w:rPr>
        <w:t>Lean Transform Training Specifications and Training Records are required for each individual training programme.</w:t>
      </w:r>
    </w:p>
    <w:p w14:paraId="226986E3" w14:textId="77777777" w:rsidR="00727424" w:rsidRPr="000466FE" w:rsidRDefault="00727424" w:rsidP="00727424">
      <w:pPr>
        <w:pStyle w:val="ListParagraph"/>
        <w:ind w:left="360"/>
        <w:rPr>
          <w:lang w:val="en-IE"/>
        </w:rPr>
      </w:pPr>
    </w:p>
    <w:p w14:paraId="45687A3F" w14:textId="77777777" w:rsidR="00141E9D" w:rsidRPr="000466FE" w:rsidRDefault="00141E9D" w:rsidP="00141E9D">
      <w:pPr>
        <w:pStyle w:val="ListParagraph"/>
        <w:numPr>
          <w:ilvl w:val="0"/>
          <w:numId w:val="10"/>
        </w:numPr>
        <w:rPr>
          <w:lang w:val="en-IE"/>
        </w:rPr>
      </w:pPr>
      <w:r w:rsidRPr="000466FE">
        <w:rPr>
          <w:lang w:val="en-IE"/>
        </w:rPr>
        <w:t xml:space="preserve">No </w:t>
      </w:r>
      <w:r w:rsidR="001A5B53" w:rsidRPr="000466FE">
        <w:rPr>
          <w:lang w:val="en-IE"/>
        </w:rPr>
        <w:t>Training Programme</w:t>
      </w:r>
      <w:r w:rsidR="00A51ED0" w:rsidRPr="000466FE">
        <w:rPr>
          <w:lang w:val="en-IE"/>
        </w:rPr>
        <w:t xml:space="preserve"> </w:t>
      </w:r>
      <w:r w:rsidRPr="000466FE">
        <w:rPr>
          <w:lang w:val="en-IE"/>
        </w:rPr>
        <w:t xml:space="preserve">Specifications &amp;/ No </w:t>
      </w:r>
      <w:r w:rsidR="00A51ED0" w:rsidRPr="000466FE">
        <w:rPr>
          <w:lang w:val="en-IE"/>
        </w:rPr>
        <w:t>T</w:t>
      </w:r>
      <w:r w:rsidR="001A5B53" w:rsidRPr="000466FE">
        <w:rPr>
          <w:lang w:val="en-IE"/>
        </w:rPr>
        <w:t>raining</w:t>
      </w:r>
      <w:r w:rsidR="00A51ED0" w:rsidRPr="000466FE">
        <w:rPr>
          <w:lang w:val="en-IE"/>
        </w:rPr>
        <w:t xml:space="preserve"> </w:t>
      </w:r>
      <w:r w:rsidRPr="000466FE">
        <w:rPr>
          <w:lang w:val="en-IE"/>
        </w:rPr>
        <w:t>Records (signed and dated)</w:t>
      </w:r>
      <w:r w:rsidR="001D706E" w:rsidRPr="000466FE">
        <w:rPr>
          <w:lang w:val="en-IE"/>
        </w:rPr>
        <w:t xml:space="preserve"> will result in</w:t>
      </w:r>
      <w:r w:rsidR="001A5B53" w:rsidRPr="000466FE">
        <w:rPr>
          <w:lang w:val="en-IE"/>
        </w:rPr>
        <w:t xml:space="preserve"> DISALLOWED FUNDING</w:t>
      </w:r>
      <w:r w:rsidR="00A51ED0" w:rsidRPr="000466FE">
        <w:rPr>
          <w:lang w:val="en-IE"/>
        </w:rPr>
        <w:t>.</w:t>
      </w:r>
    </w:p>
    <w:p w14:paraId="54269D2D" w14:textId="77777777" w:rsidR="008B641A" w:rsidRPr="000466FE" w:rsidRDefault="008B641A" w:rsidP="008B641A">
      <w:pPr>
        <w:pStyle w:val="ListParagraph"/>
        <w:rPr>
          <w:lang w:val="en-IE"/>
        </w:rPr>
      </w:pPr>
    </w:p>
    <w:p w14:paraId="68689C77" w14:textId="4F8640A2" w:rsidR="008B641A" w:rsidRPr="000466FE" w:rsidRDefault="008B641A" w:rsidP="00141E9D">
      <w:pPr>
        <w:pStyle w:val="ListParagraph"/>
        <w:numPr>
          <w:ilvl w:val="0"/>
          <w:numId w:val="10"/>
        </w:numPr>
        <w:rPr>
          <w:lang w:val="en-IE"/>
        </w:rPr>
      </w:pPr>
      <w:r w:rsidRPr="000466FE">
        <w:rPr>
          <w:lang w:val="en-IE"/>
        </w:rPr>
        <w:t xml:space="preserve">Lean Transform </w:t>
      </w:r>
      <w:r w:rsidR="007711B2" w:rsidRPr="000466FE">
        <w:rPr>
          <w:lang w:val="en-IE"/>
        </w:rPr>
        <w:t xml:space="preserve">metrics are required prior to each claim. A metrics table is given on page </w:t>
      </w:r>
      <w:r w:rsidR="009460AF" w:rsidRPr="000466FE">
        <w:rPr>
          <w:lang w:val="en-IE"/>
        </w:rPr>
        <w:t>7</w:t>
      </w:r>
      <w:r w:rsidR="007711B2" w:rsidRPr="000466FE">
        <w:rPr>
          <w:lang w:val="en-IE"/>
        </w:rPr>
        <w:t>.</w:t>
      </w:r>
    </w:p>
    <w:p w14:paraId="10476843" w14:textId="77777777" w:rsidR="00D20FC4" w:rsidRPr="000466FE" w:rsidRDefault="00D20FC4" w:rsidP="00D20FC4">
      <w:pPr>
        <w:pStyle w:val="ListParagraph"/>
        <w:rPr>
          <w:lang w:val="en-IE"/>
        </w:rPr>
      </w:pPr>
    </w:p>
    <w:p w14:paraId="38380E61" w14:textId="6186C40E" w:rsidR="003E7803" w:rsidRDefault="007711B2" w:rsidP="000466FE">
      <w:pPr>
        <w:pStyle w:val="ListParagraph"/>
        <w:numPr>
          <w:ilvl w:val="0"/>
          <w:numId w:val="10"/>
        </w:numPr>
        <w:rPr>
          <w:lang w:val="en-IE"/>
        </w:rPr>
      </w:pPr>
      <w:r w:rsidRPr="000466FE">
        <w:rPr>
          <w:lang w:val="en-IE"/>
        </w:rPr>
        <w:t>A Lean Transform case study is required prior to the final claim. A c</w:t>
      </w:r>
      <w:r w:rsidR="00B73838" w:rsidRPr="000466FE">
        <w:rPr>
          <w:lang w:val="en-IE"/>
        </w:rPr>
        <w:t xml:space="preserve">ase study template </w:t>
      </w:r>
      <w:r w:rsidRPr="000466FE">
        <w:rPr>
          <w:lang w:val="en-IE"/>
        </w:rPr>
        <w:t xml:space="preserve">is given on page </w:t>
      </w:r>
      <w:r w:rsidR="009460AF" w:rsidRPr="000466FE">
        <w:rPr>
          <w:lang w:val="en-IE"/>
        </w:rPr>
        <w:t>8</w:t>
      </w:r>
      <w:r w:rsidRPr="000466FE">
        <w:rPr>
          <w:lang w:val="en-IE"/>
        </w:rPr>
        <w:t>. Companies are asked for permission to upload the case study to the Enterprise Ireland and Lean Business Ireland Website (note that this is optional).</w:t>
      </w:r>
    </w:p>
    <w:p w14:paraId="76F3EDE9" w14:textId="77777777" w:rsidR="00181DAF" w:rsidRPr="00181DAF" w:rsidRDefault="00181DAF" w:rsidP="00181DAF">
      <w:pPr>
        <w:pStyle w:val="ListParagraph"/>
        <w:rPr>
          <w:lang w:val="en-IE"/>
        </w:rPr>
      </w:pPr>
    </w:p>
    <w:p w14:paraId="0A1C3397" w14:textId="645D5896" w:rsidR="00181DAF" w:rsidRDefault="00181DAF" w:rsidP="00181DAF">
      <w:pPr>
        <w:pStyle w:val="ListParagraph"/>
        <w:ind w:left="360"/>
        <w:rPr>
          <w:lang w:val="en-IE"/>
        </w:rPr>
      </w:pPr>
    </w:p>
    <w:p w14:paraId="6C1C711E" w14:textId="1A2C8B0E" w:rsidR="00181DAF" w:rsidRDefault="00181DAF" w:rsidP="00181DAF">
      <w:pPr>
        <w:pStyle w:val="ListParagraph"/>
        <w:ind w:left="360"/>
        <w:rPr>
          <w:lang w:val="en-IE"/>
        </w:rPr>
      </w:pPr>
    </w:p>
    <w:p w14:paraId="39DF5501" w14:textId="47CCD4B0" w:rsidR="00181DAF" w:rsidRDefault="00181DAF" w:rsidP="00181DAF">
      <w:pPr>
        <w:pStyle w:val="ListParagraph"/>
        <w:ind w:left="360"/>
        <w:rPr>
          <w:lang w:val="en-IE"/>
        </w:rPr>
      </w:pPr>
    </w:p>
    <w:p w14:paraId="18084F2A" w14:textId="11D1AEF7" w:rsidR="00181DAF" w:rsidRDefault="00181DAF" w:rsidP="00181DAF">
      <w:pPr>
        <w:pStyle w:val="ListParagraph"/>
        <w:ind w:left="360"/>
        <w:rPr>
          <w:lang w:val="en-IE"/>
        </w:rPr>
      </w:pPr>
    </w:p>
    <w:p w14:paraId="3431EFC1" w14:textId="7AC79787" w:rsidR="00181DAF" w:rsidRDefault="00181DAF" w:rsidP="00181DAF">
      <w:pPr>
        <w:pStyle w:val="ListParagraph"/>
        <w:ind w:left="360"/>
        <w:rPr>
          <w:lang w:val="en-IE"/>
        </w:rPr>
      </w:pPr>
    </w:p>
    <w:p w14:paraId="560CFCC5" w14:textId="4B49EC9B" w:rsidR="00181DAF" w:rsidRDefault="00181DAF" w:rsidP="00181DAF">
      <w:pPr>
        <w:pStyle w:val="ListParagraph"/>
        <w:ind w:left="360"/>
        <w:rPr>
          <w:lang w:val="en-IE"/>
        </w:rPr>
      </w:pPr>
    </w:p>
    <w:p w14:paraId="6E06C462" w14:textId="14A8C7C9" w:rsidR="00181DAF" w:rsidRDefault="00181DAF" w:rsidP="00181DAF">
      <w:pPr>
        <w:pStyle w:val="ListParagraph"/>
        <w:ind w:left="360"/>
        <w:rPr>
          <w:lang w:val="en-IE"/>
        </w:rPr>
      </w:pPr>
    </w:p>
    <w:p w14:paraId="2A0517F4" w14:textId="2074AC62" w:rsidR="00181DAF" w:rsidRDefault="00181DAF" w:rsidP="00181DAF">
      <w:pPr>
        <w:pStyle w:val="ListParagraph"/>
        <w:ind w:left="360"/>
        <w:rPr>
          <w:lang w:val="en-IE"/>
        </w:rPr>
      </w:pPr>
    </w:p>
    <w:p w14:paraId="3705DCAE" w14:textId="76EFD813" w:rsidR="00181DAF" w:rsidRDefault="00181DAF" w:rsidP="00181DAF">
      <w:pPr>
        <w:pStyle w:val="ListParagraph"/>
        <w:ind w:left="360"/>
        <w:rPr>
          <w:lang w:val="en-IE"/>
        </w:rPr>
      </w:pPr>
    </w:p>
    <w:p w14:paraId="6A413B13" w14:textId="63843093" w:rsidR="00181DAF" w:rsidRDefault="00181DAF" w:rsidP="00181DAF">
      <w:pPr>
        <w:pStyle w:val="ListParagraph"/>
        <w:ind w:left="360"/>
        <w:rPr>
          <w:lang w:val="en-IE"/>
        </w:rPr>
      </w:pPr>
    </w:p>
    <w:p w14:paraId="61486E16" w14:textId="32B43768" w:rsidR="00181DAF" w:rsidRDefault="00181DAF" w:rsidP="00181DAF">
      <w:pPr>
        <w:pStyle w:val="ListParagraph"/>
        <w:ind w:left="360"/>
        <w:rPr>
          <w:lang w:val="en-IE"/>
        </w:rPr>
      </w:pPr>
    </w:p>
    <w:p w14:paraId="46BE5C75" w14:textId="0FEDDFE1" w:rsidR="00181DAF" w:rsidRDefault="00181DAF" w:rsidP="00181DAF">
      <w:pPr>
        <w:pStyle w:val="ListParagraph"/>
        <w:ind w:left="360"/>
        <w:rPr>
          <w:lang w:val="en-IE"/>
        </w:rPr>
      </w:pPr>
    </w:p>
    <w:p w14:paraId="33B27961" w14:textId="60E75262" w:rsidR="00181DAF" w:rsidRDefault="00181DAF" w:rsidP="00181DAF">
      <w:pPr>
        <w:pStyle w:val="ListParagraph"/>
        <w:ind w:left="360"/>
        <w:rPr>
          <w:lang w:val="en-IE"/>
        </w:rPr>
      </w:pPr>
    </w:p>
    <w:p w14:paraId="255052C5" w14:textId="77777777" w:rsidR="00181DAF" w:rsidRPr="00294BAC" w:rsidRDefault="00181DAF" w:rsidP="00181DAF">
      <w:pPr>
        <w:pStyle w:val="ListParagraph"/>
        <w:ind w:left="360"/>
        <w:rPr>
          <w:lang w:val="en-IE"/>
        </w:rPr>
      </w:pPr>
    </w:p>
    <w:p w14:paraId="157DA9C9" w14:textId="1BD3C13D" w:rsidR="00302394" w:rsidRPr="000F5192" w:rsidRDefault="00302394" w:rsidP="00302394">
      <w:pPr>
        <w:pStyle w:val="NormalWeb"/>
        <w:jc w:val="both"/>
        <w:rPr>
          <w:b/>
          <w:i/>
          <w:color w:val="333333"/>
        </w:rPr>
      </w:pPr>
      <w:r w:rsidRPr="000F5192">
        <w:rPr>
          <w:b/>
          <w:i/>
          <w:color w:val="333333"/>
        </w:rPr>
        <w:lastRenderedPageBreak/>
        <w:t>To be completed by the Company Contact Person</w:t>
      </w:r>
    </w:p>
    <w:p w14:paraId="10E73387" w14:textId="77777777" w:rsidR="00302394" w:rsidRPr="000F5192" w:rsidRDefault="00302394" w:rsidP="00302394">
      <w:pPr>
        <w:pStyle w:val="NormalWeb"/>
        <w:jc w:val="both"/>
        <w:rPr>
          <w:b/>
          <w:i/>
          <w:color w:val="333333"/>
        </w:rPr>
      </w:pPr>
    </w:p>
    <w:p w14:paraId="10B07BAB" w14:textId="77777777" w:rsidR="00302394" w:rsidRPr="000F5192" w:rsidRDefault="00302394" w:rsidP="00302394">
      <w:pPr>
        <w:pStyle w:val="NormalWeb"/>
        <w:jc w:val="both"/>
        <w:rPr>
          <w:b/>
          <w:i/>
          <w:color w:val="333333"/>
        </w:rPr>
      </w:pPr>
      <w:r w:rsidRPr="000F5192">
        <w:rPr>
          <w:b/>
          <w:i/>
          <w:color w:val="333333"/>
        </w:rPr>
        <w:t>Company Name:</w:t>
      </w:r>
      <w:r w:rsidRPr="000F5192">
        <w:rPr>
          <w:b/>
          <w:i/>
          <w:color w:val="333333"/>
        </w:rPr>
        <w:tab/>
      </w:r>
      <w:r w:rsidRPr="000F5192">
        <w:rPr>
          <w:b/>
          <w:i/>
          <w:color w:val="333333"/>
        </w:rPr>
        <w:tab/>
      </w:r>
      <w:r w:rsidRPr="000F5192">
        <w:rPr>
          <w:b/>
          <w:i/>
          <w:color w:val="333333"/>
        </w:rPr>
        <w:tab/>
      </w:r>
      <w:r w:rsidRPr="000F5192">
        <w:rPr>
          <w:b/>
          <w:i/>
          <w:color w:val="333333"/>
        </w:rPr>
        <w:tab/>
      </w:r>
      <w:r w:rsidRPr="000F5192">
        <w:rPr>
          <w:b/>
          <w:i/>
          <w:color w:val="333333"/>
        </w:rPr>
        <w:tab/>
      </w:r>
      <w:r w:rsidRPr="000F5192">
        <w:rPr>
          <w:b/>
          <w:i/>
          <w:color w:val="333333"/>
        </w:rPr>
        <w:tab/>
        <w:t>Date:</w:t>
      </w:r>
    </w:p>
    <w:p w14:paraId="5D84F662" w14:textId="77777777" w:rsidR="00302394" w:rsidRPr="000F5192" w:rsidRDefault="00302394" w:rsidP="00302394">
      <w:pPr>
        <w:pStyle w:val="NormalWeb"/>
        <w:jc w:val="both"/>
        <w:rPr>
          <w:b/>
          <w:i/>
          <w:color w:val="333333"/>
        </w:rPr>
      </w:pPr>
      <w:r w:rsidRPr="000F5192">
        <w:rPr>
          <w:b/>
          <w:i/>
          <w:color w:val="333333"/>
        </w:rPr>
        <w:t xml:space="preserve">Company Contact: </w:t>
      </w:r>
    </w:p>
    <w:p w14:paraId="50ECEE55" w14:textId="77777777" w:rsidR="00302394" w:rsidRPr="000F5192" w:rsidRDefault="00302394" w:rsidP="00302394">
      <w:pPr>
        <w:pStyle w:val="NormalWeb"/>
        <w:jc w:val="both"/>
        <w:rPr>
          <w:i/>
          <w:color w:val="333333"/>
        </w:rPr>
      </w:pPr>
    </w:p>
    <w:p w14:paraId="2C801FD3" w14:textId="77777777" w:rsidR="00302394" w:rsidRPr="000F5192" w:rsidRDefault="00302394" w:rsidP="00302394">
      <w:pPr>
        <w:pStyle w:val="NormalWeb"/>
        <w:jc w:val="both"/>
        <w:rPr>
          <w:i/>
          <w:color w:val="333333"/>
        </w:rPr>
      </w:pPr>
      <w:r w:rsidRPr="000F5192">
        <w:rPr>
          <w:i/>
          <w:color w:val="333333"/>
        </w:rPr>
        <w:t>Enterprise Ireland is committed to its transparency obligations under the General Data Protection Regulation (</w:t>
      </w:r>
      <w:r w:rsidRPr="000F5192">
        <w:rPr>
          <w:b/>
          <w:i/>
          <w:color w:val="333333"/>
        </w:rPr>
        <w:t>GDPR</w:t>
      </w:r>
      <w:r w:rsidRPr="000F5192">
        <w:rPr>
          <w:i/>
          <w:color w:val="333333"/>
        </w:rPr>
        <w:t xml:space="preserve">). Our data protection notice for personal data that is supplied to us by our clients is available </w:t>
      </w:r>
      <w:hyperlink r:id="rId13" w:history="1">
        <w:r w:rsidRPr="000F5192">
          <w:rPr>
            <w:b/>
            <w:i/>
            <w:color w:val="333333"/>
            <w:u w:val="single"/>
          </w:rPr>
          <w:t>here</w:t>
        </w:r>
        <w:r w:rsidRPr="000F5192">
          <w:rPr>
            <w:i/>
            <w:color w:val="333333"/>
          </w:rPr>
          <w:t>.</w:t>
        </w:r>
      </w:hyperlink>
      <w:r w:rsidRPr="000F5192">
        <w:rPr>
          <w:i/>
          <w:color w:val="333333"/>
        </w:rPr>
        <w:t xml:space="preserve"> This notice contains important information about how we process personal data that is supplied to us by clients. We request that you read the notice carefully and that you ensure that it is made available to any data subjects (e.g. your employees) whose personal data you provide to us. </w:t>
      </w:r>
    </w:p>
    <w:p w14:paraId="4A51BF8A" w14:textId="77777777" w:rsidR="00302394" w:rsidRPr="000F5192" w:rsidRDefault="00302394" w:rsidP="00302394">
      <w:pPr>
        <w:pStyle w:val="NormalWeb"/>
        <w:jc w:val="both"/>
        <w:rPr>
          <w:i/>
          <w:color w:val="333333"/>
        </w:rPr>
      </w:pPr>
    </w:p>
    <w:p w14:paraId="3D2DDB76" w14:textId="77777777" w:rsidR="00302394" w:rsidRPr="000F5192" w:rsidRDefault="00302394" w:rsidP="00302394">
      <w:pPr>
        <w:pStyle w:val="NormalWeb"/>
        <w:jc w:val="both"/>
        <w:rPr>
          <w:i/>
          <w:color w:val="333333"/>
        </w:rPr>
      </w:pPr>
      <w:r w:rsidRPr="000F5192">
        <w:rPr>
          <w:i/>
          <w:color w:val="333333"/>
        </w:rPr>
        <w:t xml:space="preserve">By ticking I agree, you confirm that: (a) you have complied with your own data protection obligations in respect of the personal data that you supply to us and that you are entitled to disclose such personal data to us; and (b) you will ensure that a copy of our data protection notice (available </w:t>
      </w:r>
      <w:hyperlink r:id="rId14" w:history="1">
        <w:r w:rsidRPr="000F5192">
          <w:rPr>
            <w:i/>
            <w:color w:val="333333"/>
          </w:rPr>
          <w:t>here</w:t>
        </w:r>
      </w:hyperlink>
      <w:r w:rsidRPr="000F5192">
        <w:rPr>
          <w:i/>
          <w:color w:val="333333"/>
        </w:rPr>
        <w:t>) is sent to data subjects (e.g. your employees) whose personal data you provide to us.</w:t>
      </w:r>
    </w:p>
    <w:p w14:paraId="23491EE7" w14:textId="77777777" w:rsidR="00302394" w:rsidRPr="000F5192" w:rsidRDefault="00302394" w:rsidP="00302394">
      <w:pPr>
        <w:pStyle w:val="NormalWeb"/>
        <w:jc w:val="both"/>
        <w:rPr>
          <w:i/>
          <w:color w:val="333333"/>
        </w:rPr>
      </w:pPr>
      <w:r w:rsidRPr="000F5192">
        <w:rPr>
          <w:noProof/>
          <w:color w:val="333333"/>
        </w:rPr>
        <mc:AlternateContent>
          <mc:Choice Requires="wps">
            <w:drawing>
              <wp:anchor distT="45720" distB="45720" distL="114300" distR="114300" simplePos="0" relativeHeight="251658240" behindDoc="0" locked="0" layoutInCell="1" allowOverlap="1" wp14:anchorId="142B807E" wp14:editId="63ED2D99">
                <wp:simplePos x="0" y="0"/>
                <wp:positionH relativeFrom="column">
                  <wp:posOffset>572770</wp:posOffset>
                </wp:positionH>
                <wp:positionV relativeFrom="paragraph">
                  <wp:posOffset>162560</wp:posOffset>
                </wp:positionV>
                <wp:extent cx="419100" cy="3048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9100" cy="304800"/>
                        </a:xfrm>
                        <a:prstGeom prst="rect">
                          <a:avLst/>
                        </a:prstGeom>
                        <a:solidFill>
                          <a:srgbClr val="FFFFFF"/>
                        </a:solidFill>
                        <a:ln w="9525">
                          <a:solidFill>
                            <a:srgbClr val="000000"/>
                          </a:solidFill>
                          <a:miter lim="800000"/>
                          <a:headEnd/>
                          <a:tailEnd/>
                        </a:ln>
                      </wps:spPr>
                      <wps:txbx>
                        <w:txbxContent>
                          <w:p w14:paraId="2877C2EC" w14:textId="77777777" w:rsidR="00302394" w:rsidRPr="00B17AD6" w:rsidRDefault="00302394" w:rsidP="00302394">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2B807E" id="_x0000_t202" coordsize="21600,21600" o:spt="202" path="m,l,21600r21600,l21600,xe">
                <v:stroke joinstyle="miter"/>
                <v:path gradientshapeok="t" o:connecttype="rect"/>
              </v:shapetype>
              <v:shape id="Text Box 3" o:spid="_x0000_s1026" type="#_x0000_t202" style="position:absolute;left:0;text-align:left;margin-left:45.1pt;margin-top:12.8pt;width:33pt;height:24pt;flip:x;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">
                <v:textbox>
                  <w:txbxContent>
                    <w:p w14:paraId="2877C2EC" w14:textId="77777777" w:rsidR="00302394" w:rsidRPr="00B17AD6" w:rsidRDefault="00302394" w:rsidP="00302394">
                      <w:pPr>
                        <w:rPr>
                          <w:lang w:val="en-IE"/>
                        </w:rPr>
                      </w:pPr>
                    </w:p>
                  </w:txbxContent>
                </v:textbox>
                <w10:wrap type="square"/>
              </v:shape>
            </w:pict>
          </mc:Fallback>
        </mc:AlternateContent>
      </w:r>
    </w:p>
    <w:p w14:paraId="47334003" w14:textId="77777777" w:rsidR="00302394" w:rsidRPr="000F5192" w:rsidRDefault="00302394" w:rsidP="00302394">
      <w:pPr>
        <w:pStyle w:val="NormalWeb"/>
        <w:jc w:val="both"/>
        <w:rPr>
          <w:color w:val="333333"/>
        </w:rPr>
      </w:pPr>
      <w:r w:rsidRPr="000F5192">
        <w:rPr>
          <w:color w:val="333333"/>
        </w:rPr>
        <w:t xml:space="preserve">I agree  </w:t>
      </w:r>
    </w:p>
    <w:p w14:paraId="5ACA44DF" w14:textId="1723B931" w:rsidR="000466FE" w:rsidRDefault="000466FE" w:rsidP="00302394">
      <w:pPr>
        <w:rPr>
          <w:lang w:val="en-IE"/>
        </w:rPr>
      </w:pPr>
    </w:p>
    <w:p w14:paraId="50843C28" w14:textId="7C049C93" w:rsidR="00181DAF" w:rsidRDefault="00181DAF" w:rsidP="00302394">
      <w:pPr>
        <w:rPr>
          <w:lang w:val="en-IE"/>
        </w:rPr>
      </w:pPr>
    </w:p>
    <w:p w14:paraId="57F7AFA2" w14:textId="5419B9FC" w:rsidR="00181DAF" w:rsidRDefault="00181DAF" w:rsidP="00302394">
      <w:pPr>
        <w:rPr>
          <w:lang w:val="en-IE"/>
        </w:rPr>
      </w:pPr>
    </w:p>
    <w:p w14:paraId="7A00D41B" w14:textId="0CD60EAA" w:rsidR="00181DAF" w:rsidRDefault="00181DAF" w:rsidP="00302394">
      <w:pPr>
        <w:rPr>
          <w:lang w:val="en-IE"/>
        </w:rPr>
      </w:pPr>
    </w:p>
    <w:p w14:paraId="0AFD572B" w14:textId="3405C412" w:rsidR="00181DAF" w:rsidRDefault="00181DAF" w:rsidP="00302394">
      <w:pPr>
        <w:rPr>
          <w:lang w:val="en-IE"/>
        </w:rPr>
      </w:pPr>
    </w:p>
    <w:p w14:paraId="5C3FA9E6" w14:textId="1165C1B6" w:rsidR="00181DAF" w:rsidRDefault="00181DAF" w:rsidP="00302394">
      <w:pPr>
        <w:rPr>
          <w:lang w:val="en-IE"/>
        </w:rPr>
      </w:pPr>
    </w:p>
    <w:p w14:paraId="07C51ED7" w14:textId="303CC8AB" w:rsidR="00181DAF" w:rsidRDefault="00181DAF" w:rsidP="00302394">
      <w:pPr>
        <w:rPr>
          <w:lang w:val="en-IE"/>
        </w:rPr>
      </w:pPr>
    </w:p>
    <w:p w14:paraId="26EB0231" w14:textId="20BFE2E0" w:rsidR="00181DAF" w:rsidRDefault="00181DAF" w:rsidP="00302394">
      <w:pPr>
        <w:rPr>
          <w:lang w:val="en-IE"/>
        </w:rPr>
      </w:pPr>
    </w:p>
    <w:p w14:paraId="7C6F7361" w14:textId="5AAA3F6E" w:rsidR="00181DAF" w:rsidRDefault="00181DAF" w:rsidP="00302394">
      <w:pPr>
        <w:rPr>
          <w:lang w:val="en-IE"/>
        </w:rPr>
      </w:pPr>
    </w:p>
    <w:p w14:paraId="50504E14" w14:textId="33D03D6B" w:rsidR="00181DAF" w:rsidRDefault="00181DAF" w:rsidP="00302394">
      <w:pPr>
        <w:rPr>
          <w:lang w:val="en-IE"/>
        </w:rPr>
      </w:pPr>
    </w:p>
    <w:p w14:paraId="56D0F7C7" w14:textId="29BE7931" w:rsidR="00181DAF" w:rsidRDefault="00181DAF" w:rsidP="00302394">
      <w:pPr>
        <w:rPr>
          <w:lang w:val="en-IE"/>
        </w:rPr>
      </w:pPr>
    </w:p>
    <w:p w14:paraId="0B3C15DC" w14:textId="1B1F5039" w:rsidR="00181DAF" w:rsidRDefault="00181DAF" w:rsidP="00302394">
      <w:pPr>
        <w:rPr>
          <w:lang w:val="en-IE"/>
        </w:rPr>
      </w:pPr>
    </w:p>
    <w:p w14:paraId="1B555022" w14:textId="32EFEF62" w:rsidR="00181DAF" w:rsidRDefault="00181DAF" w:rsidP="00302394">
      <w:pPr>
        <w:rPr>
          <w:lang w:val="en-IE"/>
        </w:rPr>
      </w:pPr>
    </w:p>
    <w:p w14:paraId="39BF63EF" w14:textId="7E699FC9" w:rsidR="00181DAF" w:rsidRDefault="00181DAF" w:rsidP="00302394">
      <w:pPr>
        <w:rPr>
          <w:lang w:val="en-IE"/>
        </w:rPr>
      </w:pPr>
    </w:p>
    <w:p w14:paraId="3523EBAA" w14:textId="3E14A629" w:rsidR="00181DAF" w:rsidRDefault="00181DAF" w:rsidP="00302394">
      <w:pPr>
        <w:rPr>
          <w:lang w:val="en-IE"/>
        </w:rPr>
      </w:pPr>
    </w:p>
    <w:p w14:paraId="39373EB9" w14:textId="176E1228" w:rsidR="00181DAF" w:rsidRDefault="00181DAF" w:rsidP="00302394">
      <w:pPr>
        <w:rPr>
          <w:lang w:val="en-IE"/>
        </w:rPr>
      </w:pPr>
    </w:p>
    <w:p w14:paraId="74BB3EED" w14:textId="4E6A055B" w:rsidR="00181DAF" w:rsidRDefault="00181DAF" w:rsidP="00302394">
      <w:pPr>
        <w:rPr>
          <w:lang w:val="en-IE"/>
        </w:rPr>
      </w:pPr>
    </w:p>
    <w:p w14:paraId="545C4641" w14:textId="73000F6A" w:rsidR="00181DAF" w:rsidRDefault="00181DAF" w:rsidP="00302394">
      <w:pPr>
        <w:rPr>
          <w:lang w:val="en-IE"/>
        </w:rPr>
      </w:pPr>
    </w:p>
    <w:p w14:paraId="645C539C" w14:textId="45007C7C" w:rsidR="00181DAF" w:rsidRDefault="00181DAF" w:rsidP="00302394">
      <w:pPr>
        <w:rPr>
          <w:lang w:val="en-IE"/>
        </w:rPr>
      </w:pPr>
    </w:p>
    <w:p w14:paraId="3EB481B4" w14:textId="2DE0BC5F" w:rsidR="00181DAF" w:rsidRDefault="00181DAF" w:rsidP="00302394">
      <w:pPr>
        <w:rPr>
          <w:lang w:val="en-IE"/>
        </w:rPr>
      </w:pPr>
    </w:p>
    <w:p w14:paraId="21A74428" w14:textId="77777777" w:rsidR="00181DAF" w:rsidRPr="00302394" w:rsidRDefault="00181DAF" w:rsidP="00302394">
      <w:pPr>
        <w:rPr>
          <w:lang w:val="en-IE"/>
        </w:rPr>
      </w:pPr>
    </w:p>
    <w:p w14:paraId="130536A4" w14:textId="613CB03D" w:rsidR="00D330FB" w:rsidRPr="00A566CC" w:rsidRDefault="00D330FB" w:rsidP="00D330FB">
      <w:pPr>
        <w:shd w:val="clear" w:color="auto" w:fill="FBE4D5"/>
        <w:rPr>
          <w:rFonts w:ascii="Calibri" w:eastAsia="Calibri" w:hAnsi="Calibri" w:cs="Calibri"/>
          <w:b/>
          <w:color w:val="000000"/>
          <w:sz w:val="24"/>
          <w:szCs w:val="24"/>
          <w:lang w:val="en-IE" w:eastAsia="en-IE"/>
        </w:rPr>
      </w:pPr>
      <w:r w:rsidRPr="004219CC">
        <w:rPr>
          <w:rFonts w:ascii="Calibri" w:eastAsia="Calibri" w:hAnsi="Calibri" w:cs="Calibri"/>
          <w:b/>
          <w:color w:val="000000"/>
          <w:sz w:val="24"/>
          <w:szCs w:val="24"/>
          <w:lang w:val="en-IE" w:eastAsia="en-IE"/>
        </w:rPr>
        <w:lastRenderedPageBreak/>
        <w:t>Training Specification Example</w:t>
      </w:r>
    </w:p>
    <w:p w14:paraId="695A78A9" w14:textId="173762B0" w:rsidR="00466A60" w:rsidRDefault="00466A60" w:rsidP="003B2475">
      <w:pPr>
        <w:rPr>
          <w:b/>
        </w:rPr>
      </w:pPr>
    </w:p>
    <w:p w14:paraId="04BC61BB" w14:textId="77777777" w:rsidR="00562E73" w:rsidRPr="00A144E7" w:rsidRDefault="00562E73" w:rsidP="00562E73">
      <w:pPr>
        <w:shd w:val="clear" w:color="auto" w:fill="ED7D31" w:themeFill="accent2"/>
        <w:jc w:val="center"/>
        <w:rPr>
          <w:b/>
          <w:color w:val="FFFFFF" w:themeColor="background1"/>
          <w:sz w:val="28"/>
          <w:szCs w:val="28"/>
        </w:rPr>
      </w:pPr>
      <w:r w:rsidRPr="00A144E7">
        <w:rPr>
          <w:b/>
          <w:color w:val="FFFFFF" w:themeColor="background1"/>
          <w:sz w:val="28"/>
          <w:szCs w:val="28"/>
        </w:rPr>
        <w:t>Leadership</w:t>
      </w:r>
    </w:p>
    <w:p w14:paraId="49FDF25D" w14:textId="77777777" w:rsidR="00562E73" w:rsidRPr="00A144E7" w:rsidRDefault="00562E73" w:rsidP="00562E73">
      <w:pPr>
        <w:spacing w:line="276" w:lineRule="auto"/>
        <w:jc w:val="both"/>
        <w:rPr>
          <w:sz w:val="20"/>
          <w:szCs w:val="20"/>
        </w:rPr>
      </w:pPr>
    </w:p>
    <w:p w14:paraId="2E47B2CD" w14:textId="77777777" w:rsidR="00562E73" w:rsidRPr="00D45598" w:rsidRDefault="00562E73" w:rsidP="00562E73">
      <w:pPr>
        <w:spacing w:line="276" w:lineRule="auto"/>
        <w:jc w:val="both"/>
      </w:pPr>
      <w:r w:rsidRPr="001E051A">
        <w:t xml:space="preserve">This </w:t>
      </w:r>
      <w:proofErr w:type="spellStart"/>
      <w:r w:rsidRPr="001E051A">
        <w:t>programme</w:t>
      </w:r>
      <w:proofErr w:type="spellEnd"/>
      <w:r w:rsidRPr="001E051A">
        <w:t xml:space="preserve"> is designed </w:t>
      </w:r>
      <w:r w:rsidRPr="00BA1DE8">
        <w:t>is to develop the management skills of participants</w:t>
      </w:r>
      <w:r>
        <w:t>.</w:t>
      </w:r>
    </w:p>
    <w:p w14:paraId="0FA33439" w14:textId="77777777" w:rsidR="00562E73" w:rsidRDefault="00562E73" w:rsidP="00562E73">
      <w:pPr>
        <w:spacing w:line="276" w:lineRule="auto"/>
        <w:jc w:val="both"/>
        <w:rPr>
          <w:b/>
          <w:sz w:val="26"/>
          <w:szCs w:val="26"/>
        </w:rPr>
      </w:pPr>
      <w:r w:rsidRPr="007D6A6A">
        <w:rPr>
          <w:b/>
          <w:sz w:val="26"/>
          <w:szCs w:val="26"/>
        </w:rPr>
        <w:t>Course Objectives</w:t>
      </w:r>
    </w:p>
    <w:p w14:paraId="031728B5" w14:textId="77777777" w:rsidR="00562E73" w:rsidRPr="00F1376A" w:rsidRDefault="00562E73" w:rsidP="00562E73">
      <w:pPr>
        <w:spacing w:line="276" w:lineRule="auto"/>
        <w:jc w:val="both"/>
        <w:rPr>
          <w:bCs/>
        </w:rPr>
      </w:pPr>
      <w:r w:rsidRPr="00F1376A">
        <w:rPr>
          <w:bCs/>
        </w:rPr>
        <w:t xml:space="preserve">Leading People and Teams </w:t>
      </w:r>
      <w:proofErr w:type="spellStart"/>
      <w:r w:rsidRPr="00F1376A">
        <w:rPr>
          <w:bCs/>
        </w:rPr>
        <w:t>programme</w:t>
      </w:r>
      <w:proofErr w:type="spellEnd"/>
      <w:r w:rsidRPr="00F1376A">
        <w:rPr>
          <w:bCs/>
        </w:rPr>
        <w:t xml:space="preserve"> aims to develop the capability and confidence of managers, supervisors and team leaders in the basic skills required to manage effectively. It provides a structure and supportive framework for increasing self-awareness, building and maintaining positive workplace relationships, identifying everyday challenges and developing strategies and techniques for managing effectively.</w:t>
      </w:r>
    </w:p>
    <w:p w14:paraId="2A814B7F" w14:textId="77777777" w:rsidR="00562E73" w:rsidRPr="00F1376A" w:rsidRDefault="00562E73" w:rsidP="00562E73">
      <w:pPr>
        <w:spacing w:line="276" w:lineRule="auto"/>
        <w:jc w:val="both"/>
        <w:rPr>
          <w:bCs/>
        </w:rPr>
      </w:pPr>
      <w:r w:rsidRPr="00F1376A">
        <w:rPr>
          <w:bCs/>
        </w:rPr>
        <w:t xml:space="preserve">The key objective on Leading People and Teams is to develop the management skills of participants. This </w:t>
      </w:r>
      <w:proofErr w:type="spellStart"/>
      <w:r w:rsidRPr="00F1376A">
        <w:rPr>
          <w:bCs/>
        </w:rPr>
        <w:t>programme</w:t>
      </w:r>
      <w:proofErr w:type="spellEnd"/>
      <w:r w:rsidRPr="00F1376A">
        <w:rPr>
          <w:bCs/>
        </w:rPr>
        <w:t xml:space="preserve"> offers the skills for career advancement along with those necessary to manage people.</w:t>
      </w:r>
    </w:p>
    <w:p w14:paraId="3D3A1344" w14:textId="77777777" w:rsidR="00562E73" w:rsidRPr="007D6A6A" w:rsidRDefault="00562E73" w:rsidP="00562E73">
      <w:pPr>
        <w:spacing w:line="276" w:lineRule="auto"/>
        <w:jc w:val="both"/>
        <w:rPr>
          <w:b/>
          <w:sz w:val="26"/>
          <w:szCs w:val="26"/>
        </w:rPr>
      </w:pPr>
      <w:r w:rsidRPr="007D6A6A">
        <w:rPr>
          <w:b/>
          <w:sz w:val="26"/>
          <w:szCs w:val="26"/>
        </w:rPr>
        <w:t>Course Duration</w:t>
      </w:r>
    </w:p>
    <w:p w14:paraId="7801F729" w14:textId="77777777" w:rsidR="00562E73" w:rsidRPr="000B2C7E" w:rsidRDefault="00562E73" w:rsidP="00562E73">
      <w:pPr>
        <w:pStyle w:val="ListParagraph"/>
        <w:numPr>
          <w:ilvl w:val="0"/>
          <w:numId w:val="21"/>
        </w:numPr>
        <w:spacing w:line="276" w:lineRule="auto"/>
        <w:jc w:val="both"/>
        <w:rPr>
          <w:b/>
          <w:sz w:val="28"/>
        </w:rPr>
      </w:pPr>
      <w:r>
        <w:t>3 days</w:t>
      </w:r>
    </w:p>
    <w:p w14:paraId="7E73C977" w14:textId="77777777" w:rsidR="00562E73" w:rsidRPr="00584D10" w:rsidRDefault="00562E73" w:rsidP="00562E73">
      <w:pPr>
        <w:pStyle w:val="ListParagraph"/>
        <w:spacing w:line="276" w:lineRule="auto"/>
        <w:jc w:val="both"/>
        <w:rPr>
          <w:b/>
          <w:sz w:val="28"/>
        </w:rPr>
      </w:pPr>
    </w:p>
    <w:tbl>
      <w:tblPr>
        <w:tblStyle w:val="GridTable1Light-Accent2"/>
        <w:tblW w:w="0" w:type="auto"/>
        <w:tblLook w:val="04A0" w:firstRow="1" w:lastRow="0" w:firstColumn="1" w:lastColumn="0" w:noHBand="0" w:noVBand="1"/>
      </w:tblPr>
      <w:tblGrid>
        <w:gridCol w:w="5670"/>
      </w:tblGrid>
      <w:tr w:rsidR="00562E73" w:rsidRPr="0049440A" w14:paraId="43DAEA78" w14:textId="77777777" w:rsidTr="008F7D4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70" w:type="dxa"/>
            <w:shd w:val="clear" w:color="auto" w:fill="FBE4D5" w:themeFill="accent2" w:themeFillTint="33"/>
          </w:tcPr>
          <w:p w14:paraId="3B04D7E3" w14:textId="77777777" w:rsidR="00562E73" w:rsidRPr="0049440A" w:rsidRDefault="00562E73" w:rsidP="008F7D48">
            <w:pPr>
              <w:jc w:val="center"/>
              <w:rPr>
                <w:color w:val="595959" w:themeColor="text1" w:themeTint="A6"/>
                <w:sz w:val="24"/>
              </w:rPr>
            </w:pPr>
            <w:r w:rsidRPr="0049440A">
              <w:rPr>
                <w:color w:val="595959" w:themeColor="text1" w:themeTint="A6"/>
                <w:sz w:val="24"/>
              </w:rPr>
              <w:t>Course Content</w:t>
            </w:r>
          </w:p>
        </w:tc>
      </w:tr>
      <w:tr w:rsidR="00562E73" w14:paraId="47AB489C" w14:textId="77777777" w:rsidTr="008F7D48">
        <w:trPr>
          <w:trHeight w:val="284"/>
        </w:trPr>
        <w:tc>
          <w:tcPr>
            <w:cnfStyle w:val="001000000000" w:firstRow="0" w:lastRow="0" w:firstColumn="1" w:lastColumn="0" w:oddVBand="0" w:evenVBand="0" w:oddHBand="0" w:evenHBand="0" w:firstRowFirstColumn="0" w:firstRowLastColumn="0" w:lastRowFirstColumn="0" w:lastRowLastColumn="0"/>
            <w:tcW w:w="5670" w:type="dxa"/>
            <w:vAlign w:val="center"/>
          </w:tcPr>
          <w:p w14:paraId="4061D09D" w14:textId="77777777" w:rsidR="00562E73" w:rsidRPr="00B64A58" w:rsidRDefault="00562E73" w:rsidP="008F7D48">
            <w:pPr>
              <w:pStyle w:val="ListParagraph"/>
              <w:ind w:left="360"/>
            </w:pPr>
          </w:p>
          <w:p w14:paraId="038CFAC5" w14:textId="77777777" w:rsidR="00562E73" w:rsidRPr="00B64A58" w:rsidRDefault="00562E73" w:rsidP="008F7D48">
            <w:pPr>
              <w:pStyle w:val="ListParagraph"/>
              <w:numPr>
                <w:ilvl w:val="0"/>
                <w:numId w:val="20"/>
              </w:numPr>
            </w:pPr>
            <w:r w:rsidRPr="00B64A58">
              <w:t>Introduction to Management</w:t>
            </w:r>
          </w:p>
          <w:p w14:paraId="527D01FA" w14:textId="77777777" w:rsidR="00562E73" w:rsidRDefault="00562E73" w:rsidP="008F7D48">
            <w:pPr>
              <w:pStyle w:val="ListParagraph"/>
              <w:numPr>
                <w:ilvl w:val="0"/>
                <w:numId w:val="20"/>
              </w:numPr>
            </w:pPr>
            <w:r>
              <w:t>Managing Self</w:t>
            </w:r>
          </w:p>
          <w:p w14:paraId="20C1A652" w14:textId="77777777" w:rsidR="00562E73" w:rsidRDefault="00562E73" w:rsidP="008F7D48">
            <w:pPr>
              <w:pStyle w:val="ListParagraph"/>
              <w:numPr>
                <w:ilvl w:val="0"/>
                <w:numId w:val="20"/>
              </w:numPr>
            </w:pPr>
            <w:r>
              <w:t>Management Styles</w:t>
            </w:r>
          </w:p>
          <w:p w14:paraId="40164ABE" w14:textId="77777777" w:rsidR="00562E73" w:rsidRDefault="00562E73" w:rsidP="008F7D48">
            <w:pPr>
              <w:pStyle w:val="ListParagraph"/>
              <w:numPr>
                <w:ilvl w:val="0"/>
                <w:numId w:val="20"/>
              </w:numPr>
            </w:pPr>
            <w:r>
              <w:t>Management Responsibilities</w:t>
            </w:r>
          </w:p>
          <w:p w14:paraId="323E2248" w14:textId="77777777" w:rsidR="00562E73" w:rsidRDefault="00562E73" w:rsidP="008F7D48">
            <w:pPr>
              <w:pStyle w:val="ListParagraph"/>
              <w:numPr>
                <w:ilvl w:val="0"/>
                <w:numId w:val="20"/>
              </w:numPr>
            </w:pPr>
            <w:r>
              <w:t>Building and Leading Effective Teams</w:t>
            </w:r>
          </w:p>
          <w:p w14:paraId="14B5F408" w14:textId="77777777" w:rsidR="00562E73" w:rsidRDefault="00562E73" w:rsidP="008F7D48">
            <w:pPr>
              <w:pStyle w:val="ListParagraph"/>
              <w:numPr>
                <w:ilvl w:val="0"/>
                <w:numId w:val="20"/>
              </w:numPr>
            </w:pPr>
            <w:r>
              <w:t>Decision-Making in Management</w:t>
            </w:r>
          </w:p>
          <w:p w14:paraId="235FA283" w14:textId="77777777" w:rsidR="00562E73" w:rsidRDefault="00562E73" w:rsidP="008F7D48">
            <w:pPr>
              <w:pStyle w:val="ListParagraph"/>
              <w:numPr>
                <w:ilvl w:val="0"/>
                <w:numId w:val="20"/>
              </w:numPr>
            </w:pPr>
            <w:r>
              <w:t>Coaching to Improve Performance</w:t>
            </w:r>
          </w:p>
          <w:p w14:paraId="26EA39A2" w14:textId="77777777" w:rsidR="00562E73" w:rsidRDefault="00562E73" w:rsidP="008F7D48">
            <w:pPr>
              <w:pStyle w:val="ListParagraph"/>
              <w:numPr>
                <w:ilvl w:val="0"/>
                <w:numId w:val="20"/>
              </w:numPr>
            </w:pPr>
            <w:r>
              <w:t>Performance Management</w:t>
            </w:r>
          </w:p>
          <w:p w14:paraId="02B1BE9E" w14:textId="77777777" w:rsidR="00562E73" w:rsidRDefault="00562E73" w:rsidP="008F7D48">
            <w:pPr>
              <w:pStyle w:val="ListParagraph"/>
              <w:numPr>
                <w:ilvl w:val="0"/>
                <w:numId w:val="20"/>
              </w:numPr>
            </w:pPr>
            <w:r>
              <w:t>Delegation</w:t>
            </w:r>
          </w:p>
          <w:p w14:paraId="77EA60CD" w14:textId="77777777" w:rsidR="00562E73" w:rsidRDefault="00562E73" w:rsidP="008F7D48">
            <w:pPr>
              <w:pStyle w:val="ListParagraph"/>
              <w:numPr>
                <w:ilvl w:val="0"/>
                <w:numId w:val="20"/>
              </w:numPr>
            </w:pPr>
            <w:r>
              <w:t>Managing Effective Meetings</w:t>
            </w:r>
          </w:p>
          <w:p w14:paraId="75909B86" w14:textId="77777777" w:rsidR="00562E73" w:rsidRPr="00B64A58" w:rsidRDefault="00562E73" w:rsidP="008F7D48"/>
        </w:tc>
      </w:tr>
    </w:tbl>
    <w:p w14:paraId="110D55ED" w14:textId="77777777" w:rsidR="00562E73" w:rsidRDefault="00562E73" w:rsidP="00562E73">
      <w:pPr>
        <w:rPr>
          <w:b/>
        </w:rPr>
      </w:pPr>
    </w:p>
    <w:p w14:paraId="47A622FD" w14:textId="77777777" w:rsidR="00562E73" w:rsidRPr="007C7F37" w:rsidRDefault="00562E73" w:rsidP="00562E73">
      <w:pPr>
        <w:jc w:val="both"/>
        <w:rPr>
          <w:b/>
          <w:sz w:val="26"/>
          <w:szCs w:val="26"/>
        </w:rPr>
      </w:pPr>
      <w:r w:rsidRPr="007C7F37">
        <w:rPr>
          <w:b/>
          <w:sz w:val="26"/>
          <w:szCs w:val="26"/>
        </w:rPr>
        <w:t xml:space="preserve">Course Pre-requisites </w:t>
      </w:r>
    </w:p>
    <w:p w14:paraId="4B991F19" w14:textId="77777777" w:rsidR="00562E73" w:rsidRDefault="00562E73" w:rsidP="00562E73">
      <w:r>
        <w:t>None</w:t>
      </w:r>
    </w:p>
    <w:p w14:paraId="42D1C697" w14:textId="30067400" w:rsidR="00562E73" w:rsidRDefault="00562E73" w:rsidP="003B2475">
      <w:pPr>
        <w:rPr>
          <w:b/>
        </w:rPr>
      </w:pPr>
    </w:p>
    <w:p w14:paraId="029CFD3E" w14:textId="5BABF3D0" w:rsidR="00562E73" w:rsidRDefault="00562E73" w:rsidP="003B2475">
      <w:pPr>
        <w:rPr>
          <w:b/>
        </w:rPr>
      </w:pPr>
    </w:p>
    <w:p w14:paraId="6EB5468F" w14:textId="77777777" w:rsidR="00562E73" w:rsidRDefault="00562E73" w:rsidP="003B2475">
      <w:pPr>
        <w:rPr>
          <w:b/>
        </w:rPr>
      </w:pPr>
    </w:p>
    <w:p w14:paraId="4287F19C" w14:textId="77777777" w:rsidR="00562E73" w:rsidRDefault="00562E73" w:rsidP="003B2475">
      <w:pPr>
        <w:rPr>
          <w:b/>
        </w:rPr>
      </w:pPr>
    </w:p>
    <w:p w14:paraId="278E2607" w14:textId="77777777" w:rsidR="00DB0769" w:rsidRDefault="00DB0769" w:rsidP="00162CEF">
      <w:pPr>
        <w:rPr>
          <w:rFonts w:ascii="Calibri" w:eastAsia="Calibri" w:hAnsi="Calibri" w:cs="Calibri"/>
          <w:color w:val="000000"/>
          <w:lang w:val="en-IE" w:eastAsia="en-IE"/>
        </w:rPr>
      </w:pPr>
    </w:p>
    <w:p w14:paraId="13559EA8" w14:textId="77777777" w:rsidR="007B3FCB" w:rsidRPr="007B3FCB" w:rsidRDefault="007B3FCB" w:rsidP="007B3FCB">
      <w:pPr>
        <w:shd w:val="clear" w:color="auto" w:fill="FBE4D5"/>
        <w:rPr>
          <w:rFonts w:ascii="Calibri" w:eastAsia="Calibri" w:hAnsi="Calibri" w:cs="Calibri"/>
          <w:b/>
          <w:color w:val="000000"/>
          <w:sz w:val="24"/>
          <w:szCs w:val="24"/>
          <w:lang w:val="en-IE" w:eastAsia="en-IE"/>
        </w:rPr>
      </w:pPr>
      <w:r w:rsidRPr="004219CC">
        <w:rPr>
          <w:rFonts w:ascii="Calibri" w:eastAsia="Calibri" w:hAnsi="Calibri" w:cs="Calibri"/>
          <w:b/>
          <w:color w:val="000000"/>
          <w:sz w:val="24"/>
          <w:szCs w:val="24"/>
          <w:lang w:val="en-IE" w:eastAsia="en-IE"/>
        </w:rPr>
        <w:lastRenderedPageBreak/>
        <w:t xml:space="preserve">Training </w:t>
      </w:r>
      <w:r>
        <w:rPr>
          <w:rFonts w:ascii="Calibri" w:eastAsia="Calibri" w:hAnsi="Calibri" w:cs="Calibri"/>
          <w:b/>
          <w:color w:val="000000"/>
          <w:sz w:val="24"/>
          <w:szCs w:val="24"/>
          <w:lang w:val="en-IE" w:eastAsia="en-IE"/>
        </w:rPr>
        <w:t>Record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7"/>
      </w:tblGrid>
      <w:tr w:rsidR="007B3FCB" w:rsidRPr="000F78AC" w14:paraId="5DA59386" w14:textId="77777777" w:rsidTr="000366B0">
        <w:trPr>
          <w:trHeight w:val="510"/>
        </w:trPr>
        <w:tc>
          <w:tcPr>
            <w:tcW w:w="9399" w:type="dxa"/>
            <w:tcBorders>
              <w:top w:val="thinThickLargeGap" w:sz="8" w:space="0" w:color="auto"/>
              <w:left w:val="single" w:sz="2" w:space="0" w:color="auto"/>
              <w:bottom w:val="thinThickLargeGap" w:sz="8" w:space="0" w:color="auto"/>
              <w:right w:val="single" w:sz="2" w:space="0" w:color="auto"/>
            </w:tcBorders>
            <w:vAlign w:val="center"/>
            <w:hideMark/>
          </w:tcPr>
          <w:p w14:paraId="56B44AC7" w14:textId="77777777" w:rsidR="007B3FCB" w:rsidRPr="007B3FCB" w:rsidRDefault="007B3FCB" w:rsidP="000366B0">
            <w:pPr>
              <w:jc w:val="center"/>
              <w:rPr>
                <w:rFonts w:cs="Arial"/>
                <w:b/>
                <w:sz w:val="24"/>
                <w:szCs w:val="24"/>
              </w:rPr>
            </w:pPr>
            <w:r w:rsidRPr="007B3FCB">
              <w:rPr>
                <w:rFonts w:cs="Arial"/>
                <w:b/>
                <w:sz w:val="24"/>
                <w:szCs w:val="24"/>
              </w:rPr>
              <w:t>TRAINING RECORD</w:t>
            </w:r>
          </w:p>
        </w:tc>
      </w:tr>
    </w:tbl>
    <w:p w14:paraId="341976B7" w14:textId="77777777" w:rsidR="007B3FCB" w:rsidRPr="000F78AC" w:rsidRDefault="007B3FCB" w:rsidP="007B3FCB">
      <w:pPr>
        <w:rPr>
          <w:rFonts w:eastAsia="Times New Roman" w:cs="Arial"/>
          <w:sz w:val="24"/>
          <w:szCs w:val="24"/>
          <w:lang w:val="en-GB" w:eastAsia="en-GB"/>
        </w:rPr>
      </w:pPr>
    </w:p>
    <w:tbl>
      <w:tblPr>
        <w:tblW w:w="0" w:type="auto"/>
        <w:tblBorders>
          <w:top w:val="thinThickLargeGap" w:sz="8" w:space="0" w:color="auto"/>
          <w:left w:val="single" w:sz="2" w:space="0" w:color="auto"/>
          <w:bottom w:val="thinThickLargeGap" w:sz="8" w:space="0" w:color="auto"/>
          <w:right w:val="single" w:sz="2" w:space="0" w:color="auto"/>
          <w:insideH w:val="single" w:sz="2" w:space="0" w:color="auto"/>
          <w:insideV w:val="single" w:sz="2" w:space="0" w:color="auto"/>
        </w:tblBorders>
        <w:tblLook w:val="01E0" w:firstRow="1" w:lastRow="1" w:firstColumn="1" w:lastColumn="1" w:noHBand="0" w:noVBand="0"/>
      </w:tblPr>
      <w:tblGrid>
        <w:gridCol w:w="2691"/>
        <w:gridCol w:w="5586"/>
      </w:tblGrid>
      <w:tr w:rsidR="007B3FCB" w:rsidRPr="000F78AC" w14:paraId="13299907" w14:textId="77777777" w:rsidTr="000366B0">
        <w:trPr>
          <w:trHeight w:val="510"/>
        </w:trPr>
        <w:tc>
          <w:tcPr>
            <w:tcW w:w="2691" w:type="dxa"/>
            <w:tcBorders>
              <w:top w:val="thinThickLargeGap" w:sz="8" w:space="0" w:color="auto"/>
              <w:left w:val="single" w:sz="2" w:space="0" w:color="auto"/>
              <w:bottom w:val="single" w:sz="2" w:space="0" w:color="auto"/>
              <w:right w:val="single" w:sz="2" w:space="0" w:color="auto"/>
            </w:tcBorders>
            <w:vAlign w:val="center"/>
            <w:hideMark/>
          </w:tcPr>
          <w:p w14:paraId="4FEC07B2" w14:textId="77777777" w:rsidR="007B3FCB" w:rsidRPr="000F78AC" w:rsidRDefault="007B3FCB" w:rsidP="000366B0">
            <w:pPr>
              <w:jc w:val="both"/>
              <w:rPr>
                <w:rFonts w:cs="Arial"/>
              </w:rPr>
            </w:pPr>
            <w:r w:rsidRPr="000F78AC">
              <w:rPr>
                <w:rFonts w:cs="Arial"/>
              </w:rPr>
              <w:t>Trainer Name:</w:t>
            </w:r>
          </w:p>
        </w:tc>
        <w:tc>
          <w:tcPr>
            <w:tcW w:w="5586" w:type="dxa"/>
            <w:tcBorders>
              <w:top w:val="thinThickLargeGap" w:sz="8" w:space="0" w:color="auto"/>
              <w:left w:val="single" w:sz="2" w:space="0" w:color="auto"/>
              <w:bottom w:val="single" w:sz="2" w:space="0" w:color="auto"/>
              <w:right w:val="single" w:sz="2" w:space="0" w:color="auto"/>
            </w:tcBorders>
            <w:vAlign w:val="center"/>
          </w:tcPr>
          <w:p w14:paraId="2CF020DD" w14:textId="77777777" w:rsidR="007B3FCB" w:rsidRPr="000F78AC" w:rsidRDefault="007B3FCB" w:rsidP="000366B0">
            <w:pPr>
              <w:jc w:val="both"/>
              <w:rPr>
                <w:rFonts w:cs="Arial"/>
              </w:rPr>
            </w:pPr>
          </w:p>
        </w:tc>
      </w:tr>
      <w:tr w:rsidR="007B3FCB" w:rsidRPr="000F78AC" w14:paraId="65087940" w14:textId="77777777" w:rsidTr="000366B0">
        <w:trPr>
          <w:trHeight w:val="510"/>
        </w:trPr>
        <w:tc>
          <w:tcPr>
            <w:tcW w:w="2691" w:type="dxa"/>
            <w:tcBorders>
              <w:top w:val="single" w:sz="2" w:space="0" w:color="auto"/>
              <w:left w:val="single" w:sz="2" w:space="0" w:color="auto"/>
              <w:bottom w:val="single" w:sz="2" w:space="0" w:color="auto"/>
              <w:right w:val="single" w:sz="2" w:space="0" w:color="auto"/>
            </w:tcBorders>
            <w:vAlign w:val="center"/>
            <w:hideMark/>
          </w:tcPr>
          <w:p w14:paraId="3DE053BF" w14:textId="77777777" w:rsidR="007B3FCB" w:rsidRPr="000F78AC" w:rsidRDefault="007B3FCB" w:rsidP="000366B0">
            <w:pPr>
              <w:jc w:val="both"/>
              <w:rPr>
                <w:rFonts w:cs="Arial"/>
              </w:rPr>
            </w:pPr>
            <w:r w:rsidRPr="000F78AC">
              <w:rPr>
                <w:rFonts w:cs="Arial"/>
              </w:rPr>
              <w:t xml:space="preserve">Training </w:t>
            </w:r>
            <w:proofErr w:type="spellStart"/>
            <w:r w:rsidRPr="000F78AC">
              <w:rPr>
                <w:rFonts w:cs="Arial"/>
              </w:rPr>
              <w:t>Programme</w:t>
            </w:r>
            <w:proofErr w:type="spellEnd"/>
            <w:r w:rsidRPr="000F78AC">
              <w:rPr>
                <w:rFonts w:cs="Arial"/>
              </w:rPr>
              <w:t>:</w:t>
            </w:r>
          </w:p>
          <w:p w14:paraId="61F994AF" w14:textId="77777777" w:rsidR="007B3FCB" w:rsidRPr="000F78AC" w:rsidRDefault="007B3FCB" w:rsidP="000366B0">
            <w:pPr>
              <w:jc w:val="both"/>
              <w:rPr>
                <w:rFonts w:cs="Arial"/>
              </w:rPr>
            </w:pPr>
            <w:r w:rsidRPr="000F78AC">
              <w:rPr>
                <w:rFonts w:cs="Arial"/>
              </w:rPr>
              <w:t>(As per specification)</w:t>
            </w:r>
          </w:p>
        </w:tc>
        <w:tc>
          <w:tcPr>
            <w:tcW w:w="5586" w:type="dxa"/>
            <w:tcBorders>
              <w:top w:val="single" w:sz="2" w:space="0" w:color="auto"/>
              <w:left w:val="single" w:sz="2" w:space="0" w:color="auto"/>
              <w:bottom w:val="single" w:sz="2" w:space="0" w:color="auto"/>
              <w:right w:val="single" w:sz="2" w:space="0" w:color="auto"/>
            </w:tcBorders>
            <w:vAlign w:val="center"/>
          </w:tcPr>
          <w:p w14:paraId="3EC9F6A9" w14:textId="77777777" w:rsidR="007B3FCB" w:rsidRPr="000F78AC" w:rsidRDefault="007B3FCB" w:rsidP="000366B0">
            <w:pPr>
              <w:jc w:val="both"/>
              <w:rPr>
                <w:rFonts w:cs="Arial"/>
              </w:rPr>
            </w:pPr>
          </w:p>
        </w:tc>
      </w:tr>
      <w:tr w:rsidR="007B3FCB" w:rsidRPr="000F78AC" w14:paraId="7707A31B" w14:textId="77777777" w:rsidTr="000366B0">
        <w:trPr>
          <w:trHeight w:val="572"/>
        </w:trPr>
        <w:tc>
          <w:tcPr>
            <w:tcW w:w="2691" w:type="dxa"/>
            <w:tcBorders>
              <w:top w:val="single" w:sz="2" w:space="0" w:color="auto"/>
              <w:left w:val="single" w:sz="2" w:space="0" w:color="auto"/>
              <w:bottom w:val="single" w:sz="2" w:space="0" w:color="auto"/>
              <w:right w:val="single" w:sz="2" w:space="0" w:color="auto"/>
            </w:tcBorders>
            <w:vAlign w:val="center"/>
          </w:tcPr>
          <w:p w14:paraId="11206D83" w14:textId="77777777" w:rsidR="007B3FCB" w:rsidRPr="000F78AC" w:rsidRDefault="007B3FCB" w:rsidP="000366B0">
            <w:pPr>
              <w:jc w:val="both"/>
              <w:rPr>
                <w:rFonts w:cs="Arial"/>
              </w:rPr>
            </w:pPr>
          </w:p>
        </w:tc>
        <w:tc>
          <w:tcPr>
            <w:tcW w:w="5586" w:type="dxa"/>
            <w:tcBorders>
              <w:top w:val="single" w:sz="2" w:space="0" w:color="auto"/>
              <w:left w:val="single" w:sz="2" w:space="0" w:color="auto"/>
              <w:bottom w:val="single" w:sz="2" w:space="0" w:color="auto"/>
              <w:right w:val="single" w:sz="2" w:space="0" w:color="auto"/>
            </w:tcBorders>
            <w:vAlign w:val="center"/>
          </w:tcPr>
          <w:p w14:paraId="2415E53A" w14:textId="77777777" w:rsidR="007B3FCB" w:rsidRPr="000F78AC" w:rsidRDefault="007B3FCB" w:rsidP="000366B0">
            <w:pPr>
              <w:jc w:val="both"/>
              <w:rPr>
                <w:rFonts w:cs="Arial"/>
              </w:rPr>
            </w:pPr>
          </w:p>
        </w:tc>
      </w:tr>
      <w:tr w:rsidR="007B3FCB" w:rsidRPr="000F78AC" w14:paraId="3D841BFB" w14:textId="77777777" w:rsidTr="000366B0">
        <w:trPr>
          <w:trHeight w:val="510"/>
        </w:trPr>
        <w:tc>
          <w:tcPr>
            <w:tcW w:w="2691" w:type="dxa"/>
            <w:tcBorders>
              <w:top w:val="single" w:sz="2" w:space="0" w:color="auto"/>
              <w:left w:val="single" w:sz="2" w:space="0" w:color="auto"/>
              <w:bottom w:val="single" w:sz="2" w:space="0" w:color="auto"/>
              <w:right w:val="single" w:sz="2" w:space="0" w:color="auto"/>
            </w:tcBorders>
            <w:vAlign w:val="center"/>
            <w:hideMark/>
          </w:tcPr>
          <w:p w14:paraId="7B09361F" w14:textId="77777777" w:rsidR="007B3FCB" w:rsidRPr="000F78AC" w:rsidRDefault="007B3FCB" w:rsidP="000366B0">
            <w:pPr>
              <w:jc w:val="both"/>
              <w:rPr>
                <w:rFonts w:cs="Arial"/>
              </w:rPr>
            </w:pPr>
            <w:r w:rsidRPr="000F78AC">
              <w:rPr>
                <w:rFonts w:cs="Arial"/>
              </w:rPr>
              <w:t>Date &amp; Location:</w:t>
            </w:r>
          </w:p>
        </w:tc>
        <w:tc>
          <w:tcPr>
            <w:tcW w:w="5586" w:type="dxa"/>
            <w:tcBorders>
              <w:top w:val="single" w:sz="2" w:space="0" w:color="auto"/>
              <w:left w:val="single" w:sz="2" w:space="0" w:color="auto"/>
              <w:bottom w:val="single" w:sz="2" w:space="0" w:color="auto"/>
              <w:right w:val="single" w:sz="2" w:space="0" w:color="auto"/>
            </w:tcBorders>
            <w:vAlign w:val="center"/>
          </w:tcPr>
          <w:p w14:paraId="2B6E3215" w14:textId="77777777" w:rsidR="007B3FCB" w:rsidRPr="000F78AC" w:rsidRDefault="007B3FCB" w:rsidP="000366B0">
            <w:pPr>
              <w:jc w:val="both"/>
              <w:rPr>
                <w:rFonts w:cs="Arial"/>
              </w:rPr>
            </w:pPr>
          </w:p>
        </w:tc>
      </w:tr>
      <w:tr w:rsidR="007B3FCB" w:rsidRPr="000F78AC" w14:paraId="46676672" w14:textId="77777777" w:rsidTr="000366B0">
        <w:trPr>
          <w:trHeight w:val="510"/>
        </w:trPr>
        <w:tc>
          <w:tcPr>
            <w:tcW w:w="2691" w:type="dxa"/>
            <w:tcBorders>
              <w:top w:val="single" w:sz="2" w:space="0" w:color="auto"/>
              <w:left w:val="single" w:sz="2" w:space="0" w:color="auto"/>
              <w:bottom w:val="thinThickLargeGap" w:sz="8" w:space="0" w:color="auto"/>
              <w:right w:val="single" w:sz="2" w:space="0" w:color="auto"/>
            </w:tcBorders>
            <w:vAlign w:val="center"/>
            <w:hideMark/>
          </w:tcPr>
          <w:p w14:paraId="1032498C" w14:textId="77777777" w:rsidR="007B3FCB" w:rsidRPr="000F78AC" w:rsidRDefault="007B3FCB" w:rsidP="000366B0">
            <w:pPr>
              <w:rPr>
                <w:rFonts w:cs="Arial"/>
              </w:rPr>
            </w:pPr>
            <w:r>
              <w:rPr>
                <w:rFonts w:cs="Arial"/>
              </w:rPr>
              <w:t>Duration (days)</w:t>
            </w:r>
            <w:r w:rsidR="004D08BC">
              <w:rPr>
                <w:rFonts w:cs="Arial"/>
              </w:rPr>
              <w:t>:</w:t>
            </w:r>
          </w:p>
        </w:tc>
        <w:tc>
          <w:tcPr>
            <w:tcW w:w="5586" w:type="dxa"/>
            <w:tcBorders>
              <w:top w:val="single" w:sz="2" w:space="0" w:color="auto"/>
              <w:left w:val="single" w:sz="2" w:space="0" w:color="auto"/>
              <w:bottom w:val="thinThickLargeGap" w:sz="8" w:space="0" w:color="auto"/>
              <w:right w:val="single" w:sz="2" w:space="0" w:color="auto"/>
            </w:tcBorders>
            <w:vAlign w:val="center"/>
            <w:hideMark/>
          </w:tcPr>
          <w:p w14:paraId="743C3FC5" w14:textId="77777777" w:rsidR="007B3FCB" w:rsidRPr="000F78AC" w:rsidRDefault="007B3FCB" w:rsidP="000366B0">
            <w:pPr>
              <w:jc w:val="both"/>
              <w:rPr>
                <w:rFonts w:cs="Arial"/>
              </w:rPr>
            </w:pPr>
          </w:p>
        </w:tc>
      </w:tr>
    </w:tbl>
    <w:p w14:paraId="07D20340" w14:textId="77777777" w:rsidR="007B3FCB" w:rsidRPr="000F78AC" w:rsidRDefault="007B3FCB" w:rsidP="007B3FCB">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2835"/>
      </w:tblGrid>
      <w:tr w:rsidR="007B3FCB" w:rsidRPr="000F78AC" w14:paraId="5B8E0617" w14:textId="77777777" w:rsidTr="000366B0">
        <w:trPr>
          <w:trHeight w:val="680"/>
        </w:trPr>
        <w:tc>
          <w:tcPr>
            <w:tcW w:w="5384" w:type="dxa"/>
            <w:tcBorders>
              <w:top w:val="thinThickLargeGap" w:sz="8" w:space="0" w:color="auto"/>
              <w:left w:val="single" w:sz="2" w:space="0" w:color="auto"/>
              <w:bottom w:val="thinThickLargeGap" w:sz="8" w:space="0" w:color="auto"/>
              <w:right w:val="single" w:sz="2" w:space="0" w:color="auto"/>
            </w:tcBorders>
            <w:vAlign w:val="center"/>
            <w:hideMark/>
          </w:tcPr>
          <w:p w14:paraId="1ED36DF1" w14:textId="77777777" w:rsidR="007B3FCB" w:rsidRPr="000F78AC" w:rsidRDefault="007B3FCB" w:rsidP="000366B0">
            <w:pPr>
              <w:rPr>
                <w:rFonts w:cs="Arial"/>
                <w:sz w:val="24"/>
                <w:szCs w:val="24"/>
              </w:rPr>
            </w:pPr>
            <w:r w:rsidRPr="000F78AC">
              <w:rPr>
                <w:rFonts w:cs="Arial"/>
              </w:rPr>
              <w:t>Trainee Name (</w:t>
            </w:r>
            <w:r>
              <w:rPr>
                <w:rFonts w:cs="Arial"/>
                <w:b/>
              </w:rPr>
              <w:t>Printed</w:t>
            </w:r>
            <w:r w:rsidR="00D71BF0">
              <w:rPr>
                <w:rFonts w:cs="Arial"/>
                <w:b/>
              </w:rPr>
              <w:t>/</w:t>
            </w:r>
            <w:r w:rsidR="00D71BF0" w:rsidRPr="00D71BF0">
              <w:rPr>
                <w:rFonts w:cs="Arial"/>
                <w:sz w:val="20"/>
                <w:szCs w:val="20"/>
              </w:rPr>
              <w:t>BLOCK CAPITALS</w:t>
            </w:r>
            <w:r w:rsidRPr="000F78AC">
              <w:rPr>
                <w:rFonts w:cs="Arial"/>
              </w:rPr>
              <w:t>)</w:t>
            </w:r>
          </w:p>
        </w:tc>
        <w:tc>
          <w:tcPr>
            <w:tcW w:w="2835" w:type="dxa"/>
            <w:tcBorders>
              <w:top w:val="thinThickLargeGap" w:sz="8" w:space="0" w:color="auto"/>
              <w:left w:val="single" w:sz="2" w:space="0" w:color="auto"/>
              <w:bottom w:val="thinThickLargeGap" w:sz="8" w:space="0" w:color="auto"/>
              <w:right w:val="single" w:sz="2" w:space="0" w:color="auto"/>
            </w:tcBorders>
            <w:vAlign w:val="center"/>
            <w:hideMark/>
          </w:tcPr>
          <w:p w14:paraId="302D792A" w14:textId="77777777" w:rsidR="007B3FCB" w:rsidRPr="000F78AC" w:rsidRDefault="007B3FCB" w:rsidP="000366B0">
            <w:pPr>
              <w:jc w:val="center"/>
              <w:rPr>
                <w:rFonts w:cs="Arial"/>
              </w:rPr>
            </w:pPr>
            <w:r w:rsidRPr="000F78AC">
              <w:rPr>
                <w:rFonts w:cs="Arial"/>
              </w:rPr>
              <w:t>Trainee Signature</w:t>
            </w:r>
          </w:p>
        </w:tc>
      </w:tr>
      <w:tr w:rsidR="007B3FCB" w:rsidRPr="000F78AC" w14:paraId="625AA019" w14:textId="77777777" w:rsidTr="000366B0">
        <w:trPr>
          <w:trHeight w:val="454"/>
        </w:trPr>
        <w:tc>
          <w:tcPr>
            <w:tcW w:w="5384" w:type="dxa"/>
            <w:tcBorders>
              <w:top w:val="thinThickLargeGap" w:sz="8" w:space="0" w:color="auto"/>
              <w:left w:val="single" w:sz="2" w:space="0" w:color="auto"/>
              <w:bottom w:val="single" w:sz="2" w:space="0" w:color="auto"/>
              <w:right w:val="single" w:sz="2" w:space="0" w:color="auto"/>
            </w:tcBorders>
          </w:tcPr>
          <w:p w14:paraId="728C8548" w14:textId="77777777" w:rsidR="007B3FCB" w:rsidRPr="000F78AC" w:rsidRDefault="007B3FCB" w:rsidP="000366B0">
            <w:pPr>
              <w:jc w:val="both"/>
              <w:rPr>
                <w:rFonts w:cs="Arial"/>
                <w:sz w:val="28"/>
                <w:szCs w:val="28"/>
              </w:rPr>
            </w:pPr>
          </w:p>
        </w:tc>
        <w:tc>
          <w:tcPr>
            <w:tcW w:w="2835" w:type="dxa"/>
            <w:tcBorders>
              <w:top w:val="thinThickLargeGap" w:sz="8" w:space="0" w:color="auto"/>
              <w:left w:val="single" w:sz="2" w:space="0" w:color="auto"/>
              <w:bottom w:val="single" w:sz="2" w:space="0" w:color="auto"/>
              <w:right w:val="single" w:sz="2" w:space="0" w:color="auto"/>
            </w:tcBorders>
          </w:tcPr>
          <w:p w14:paraId="13E20EB3" w14:textId="77777777" w:rsidR="007B3FCB" w:rsidRPr="000F78AC" w:rsidRDefault="007B3FCB" w:rsidP="000366B0">
            <w:pPr>
              <w:jc w:val="both"/>
              <w:rPr>
                <w:rFonts w:cs="Arial"/>
                <w:sz w:val="28"/>
                <w:szCs w:val="28"/>
              </w:rPr>
            </w:pPr>
          </w:p>
        </w:tc>
      </w:tr>
      <w:tr w:rsidR="007B3FCB" w:rsidRPr="000F78AC" w14:paraId="34D91BDA" w14:textId="77777777" w:rsidTr="000366B0">
        <w:trPr>
          <w:trHeight w:val="454"/>
        </w:trPr>
        <w:tc>
          <w:tcPr>
            <w:tcW w:w="5384" w:type="dxa"/>
            <w:tcBorders>
              <w:top w:val="single" w:sz="2" w:space="0" w:color="auto"/>
              <w:left w:val="single" w:sz="2" w:space="0" w:color="auto"/>
              <w:bottom w:val="single" w:sz="2" w:space="0" w:color="auto"/>
              <w:right w:val="single" w:sz="2" w:space="0" w:color="auto"/>
            </w:tcBorders>
          </w:tcPr>
          <w:p w14:paraId="49BCCC54" w14:textId="77777777" w:rsidR="007B3FCB" w:rsidRPr="000F78AC" w:rsidRDefault="007B3FCB" w:rsidP="000366B0">
            <w:pPr>
              <w:jc w:val="both"/>
              <w:rPr>
                <w:rFonts w:cs="Arial"/>
                <w:sz w:val="28"/>
                <w:szCs w:val="28"/>
              </w:rPr>
            </w:pPr>
          </w:p>
        </w:tc>
        <w:tc>
          <w:tcPr>
            <w:tcW w:w="2835" w:type="dxa"/>
            <w:tcBorders>
              <w:top w:val="single" w:sz="2" w:space="0" w:color="auto"/>
              <w:left w:val="single" w:sz="2" w:space="0" w:color="auto"/>
              <w:bottom w:val="single" w:sz="2" w:space="0" w:color="auto"/>
              <w:right w:val="single" w:sz="2" w:space="0" w:color="auto"/>
            </w:tcBorders>
          </w:tcPr>
          <w:p w14:paraId="6AF785E9" w14:textId="77777777" w:rsidR="007B3FCB" w:rsidRPr="000F78AC" w:rsidRDefault="007B3FCB" w:rsidP="000366B0">
            <w:pPr>
              <w:jc w:val="both"/>
              <w:rPr>
                <w:rFonts w:cs="Arial"/>
                <w:sz w:val="28"/>
                <w:szCs w:val="28"/>
              </w:rPr>
            </w:pPr>
          </w:p>
        </w:tc>
      </w:tr>
      <w:tr w:rsidR="007B3FCB" w:rsidRPr="000F78AC" w14:paraId="14BE2843" w14:textId="77777777" w:rsidTr="000366B0">
        <w:trPr>
          <w:trHeight w:val="454"/>
        </w:trPr>
        <w:tc>
          <w:tcPr>
            <w:tcW w:w="5384" w:type="dxa"/>
            <w:tcBorders>
              <w:top w:val="single" w:sz="2" w:space="0" w:color="auto"/>
              <w:left w:val="single" w:sz="2" w:space="0" w:color="auto"/>
              <w:bottom w:val="single" w:sz="2" w:space="0" w:color="auto"/>
              <w:right w:val="single" w:sz="2" w:space="0" w:color="auto"/>
            </w:tcBorders>
          </w:tcPr>
          <w:p w14:paraId="080E5CBB" w14:textId="77777777" w:rsidR="007B3FCB" w:rsidRPr="000F78AC" w:rsidRDefault="007B3FCB" w:rsidP="000366B0">
            <w:pPr>
              <w:jc w:val="both"/>
              <w:rPr>
                <w:rFonts w:cs="Arial"/>
                <w:sz w:val="28"/>
                <w:szCs w:val="28"/>
              </w:rPr>
            </w:pPr>
          </w:p>
        </w:tc>
        <w:tc>
          <w:tcPr>
            <w:tcW w:w="2835" w:type="dxa"/>
            <w:tcBorders>
              <w:top w:val="single" w:sz="2" w:space="0" w:color="auto"/>
              <w:left w:val="single" w:sz="2" w:space="0" w:color="auto"/>
              <w:bottom w:val="single" w:sz="2" w:space="0" w:color="auto"/>
              <w:right w:val="single" w:sz="2" w:space="0" w:color="auto"/>
            </w:tcBorders>
          </w:tcPr>
          <w:p w14:paraId="2A081FF1" w14:textId="77777777" w:rsidR="007B3FCB" w:rsidRPr="000F78AC" w:rsidRDefault="007B3FCB" w:rsidP="000366B0">
            <w:pPr>
              <w:jc w:val="both"/>
              <w:rPr>
                <w:rFonts w:cs="Arial"/>
                <w:sz w:val="28"/>
                <w:szCs w:val="28"/>
              </w:rPr>
            </w:pPr>
          </w:p>
        </w:tc>
      </w:tr>
      <w:tr w:rsidR="007B3FCB" w:rsidRPr="000F78AC" w14:paraId="0DCAAE7D" w14:textId="77777777" w:rsidTr="000366B0">
        <w:trPr>
          <w:trHeight w:val="454"/>
        </w:trPr>
        <w:tc>
          <w:tcPr>
            <w:tcW w:w="5384" w:type="dxa"/>
            <w:tcBorders>
              <w:top w:val="single" w:sz="2" w:space="0" w:color="auto"/>
              <w:left w:val="single" w:sz="2" w:space="0" w:color="auto"/>
              <w:bottom w:val="single" w:sz="2" w:space="0" w:color="auto"/>
              <w:right w:val="single" w:sz="2" w:space="0" w:color="auto"/>
            </w:tcBorders>
          </w:tcPr>
          <w:p w14:paraId="5E1B3F4C" w14:textId="77777777" w:rsidR="007B3FCB" w:rsidRPr="000F78AC" w:rsidRDefault="007B3FCB" w:rsidP="000366B0">
            <w:pPr>
              <w:jc w:val="both"/>
              <w:rPr>
                <w:rFonts w:cs="Arial"/>
                <w:sz w:val="28"/>
                <w:szCs w:val="28"/>
              </w:rPr>
            </w:pPr>
          </w:p>
        </w:tc>
        <w:tc>
          <w:tcPr>
            <w:tcW w:w="2835" w:type="dxa"/>
            <w:tcBorders>
              <w:top w:val="single" w:sz="2" w:space="0" w:color="auto"/>
              <w:left w:val="single" w:sz="2" w:space="0" w:color="auto"/>
              <w:bottom w:val="single" w:sz="2" w:space="0" w:color="auto"/>
              <w:right w:val="single" w:sz="2" w:space="0" w:color="auto"/>
            </w:tcBorders>
          </w:tcPr>
          <w:p w14:paraId="56581FD9" w14:textId="77777777" w:rsidR="007B3FCB" w:rsidRPr="000F78AC" w:rsidRDefault="007B3FCB" w:rsidP="000366B0">
            <w:pPr>
              <w:jc w:val="both"/>
              <w:rPr>
                <w:rFonts w:cs="Arial"/>
                <w:sz w:val="28"/>
                <w:szCs w:val="28"/>
              </w:rPr>
            </w:pPr>
          </w:p>
        </w:tc>
      </w:tr>
      <w:tr w:rsidR="007B3FCB" w:rsidRPr="000F78AC" w14:paraId="6E2E56A1" w14:textId="77777777" w:rsidTr="000366B0">
        <w:trPr>
          <w:trHeight w:val="454"/>
        </w:trPr>
        <w:tc>
          <w:tcPr>
            <w:tcW w:w="5384" w:type="dxa"/>
            <w:tcBorders>
              <w:top w:val="single" w:sz="2" w:space="0" w:color="auto"/>
              <w:left w:val="single" w:sz="2" w:space="0" w:color="auto"/>
              <w:bottom w:val="single" w:sz="2" w:space="0" w:color="auto"/>
              <w:right w:val="single" w:sz="2" w:space="0" w:color="auto"/>
            </w:tcBorders>
          </w:tcPr>
          <w:p w14:paraId="33949F0B" w14:textId="77777777" w:rsidR="007B3FCB" w:rsidRPr="000F78AC" w:rsidRDefault="007B3FCB" w:rsidP="000366B0">
            <w:pPr>
              <w:jc w:val="both"/>
              <w:rPr>
                <w:rFonts w:cs="Arial"/>
                <w:sz w:val="28"/>
                <w:szCs w:val="28"/>
              </w:rPr>
            </w:pPr>
          </w:p>
        </w:tc>
        <w:tc>
          <w:tcPr>
            <w:tcW w:w="2835" w:type="dxa"/>
            <w:tcBorders>
              <w:top w:val="single" w:sz="2" w:space="0" w:color="auto"/>
              <w:left w:val="single" w:sz="2" w:space="0" w:color="auto"/>
              <w:bottom w:val="single" w:sz="2" w:space="0" w:color="auto"/>
              <w:right w:val="single" w:sz="2" w:space="0" w:color="auto"/>
            </w:tcBorders>
          </w:tcPr>
          <w:p w14:paraId="67A63439" w14:textId="77777777" w:rsidR="007B3FCB" w:rsidRPr="000F78AC" w:rsidRDefault="007B3FCB" w:rsidP="000366B0">
            <w:pPr>
              <w:jc w:val="both"/>
              <w:rPr>
                <w:rFonts w:cs="Arial"/>
                <w:sz w:val="28"/>
                <w:szCs w:val="28"/>
              </w:rPr>
            </w:pPr>
          </w:p>
        </w:tc>
      </w:tr>
      <w:tr w:rsidR="007B3FCB" w:rsidRPr="000F78AC" w14:paraId="6D36AC32" w14:textId="77777777" w:rsidTr="000366B0">
        <w:trPr>
          <w:trHeight w:val="454"/>
        </w:trPr>
        <w:tc>
          <w:tcPr>
            <w:tcW w:w="5384" w:type="dxa"/>
            <w:tcBorders>
              <w:top w:val="single" w:sz="2" w:space="0" w:color="auto"/>
              <w:left w:val="single" w:sz="2" w:space="0" w:color="auto"/>
              <w:bottom w:val="single" w:sz="2" w:space="0" w:color="auto"/>
              <w:right w:val="single" w:sz="2" w:space="0" w:color="auto"/>
            </w:tcBorders>
          </w:tcPr>
          <w:p w14:paraId="02BE5C39" w14:textId="77777777" w:rsidR="007B3FCB" w:rsidRPr="000F78AC" w:rsidRDefault="007B3FCB" w:rsidP="000366B0">
            <w:pPr>
              <w:jc w:val="both"/>
              <w:rPr>
                <w:rFonts w:cs="Arial"/>
                <w:sz w:val="28"/>
                <w:szCs w:val="28"/>
              </w:rPr>
            </w:pPr>
          </w:p>
        </w:tc>
        <w:tc>
          <w:tcPr>
            <w:tcW w:w="2835" w:type="dxa"/>
            <w:tcBorders>
              <w:top w:val="single" w:sz="2" w:space="0" w:color="auto"/>
              <w:left w:val="single" w:sz="2" w:space="0" w:color="auto"/>
              <w:bottom w:val="single" w:sz="2" w:space="0" w:color="auto"/>
              <w:right w:val="single" w:sz="2" w:space="0" w:color="auto"/>
            </w:tcBorders>
          </w:tcPr>
          <w:p w14:paraId="5BE4A264" w14:textId="77777777" w:rsidR="007B3FCB" w:rsidRPr="000F78AC" w:rsidRDefault="007B3FCB" w:rsidP="000366B0">
            <w:pPr>
              <w:jc w:val="both"/>
              <w:rPr>
                <w:rFonts w:cs="Arial"/>
                <w:sz w:val="28"/>
                <w:szCs w:val="28"/>
              </w:rPr>
            </w:pPr>
          </w:p>
        </w:tc>
      </w:tr>
      <w:tr w:rsidR="007B3FCB" w:rsidRPr="000F78AC" w14:paraId="78F5A620" w14:textId="77777777" w:rsidTr="000366B0">
        <w:trPr>
          <w:trHeight w:val="454"/>
        </w:trPr>
        <w:tc>
          <w:tcPr>
            <w:tcW w:w="5384" w:type="dxa"/>
            <w:tcBorders>
              <w:top w:val="single" w:sz="2" w:space="0" w:color="auto"/>
              <w:left w:val="single" w:sz="2" w:space="0" w:color="auto"/>
              <w:bottom w:val="single" w:sz="2" w:space="0" w:color="auto"/>
              <w:right w:val="single" w:sz="2" w:space="0" w:color="auto"/>
            </w:tcBorders>
          </w:tcPr>
          <w:p w14:paraId="6578F126" w14:textId="77777777" w:rsidR="007B3FCB" w:rsidRPr="000F78AC" w:rsidRDefault="007B3FCB" w:rsidP="000366B0">
            <w:pPr>
              <w:jc w:val="both"/>
              <w:rPr>
                <w:rFonts w:cs="Arial"/>
                <w:sz w:val="28"/>
                <w:szCs w:val="28"/>
              </w:rPr>
            </w:pPr>
          </w:p>
        </w:tc>
        <w:tc>
          <w:tcPr>
            <w:tcW w:w="2835" w:type="dxa"/>
            <w:tcBorders>
              <w:top w:val="single" w:sz="2" w:space="0" w:color="auto"/>
              <w:left w:val="single" w:sz="2" w:space="0" w:color="auto"/>
              <w:bottom w:val="single" w:sz="2" w:space="0" w:color="auto"/>
              <w:right w:val="single" w:sz="2" w:space="0" w:color="auto"/>
            </w:tcBorders>
          </w:tcPr>
          <w:p w14:paraId="6BC829BA" w14:textId="77777777" w:rsidR="007B3FCB" w:rsidRPr="000F78AC" w:rsidRDefault="007B3FCB" w:rsidP="000366B0">
            <w:pPr>
              <w:jc w:val="both"/>
              <w:rPr>
                <w:rFonts w:cs="Arial"/>
                <w:sz w:val="28"/>
                <w:szCs w:val="28"/>
              </w:rPr>
            </w:pPr>
          </w:p>
        </w:tc>
      </w:tr>
      <w:tr w:rsidR="007B3FCB" w:rsidRPr="000F78AC" w14:paraId="438A5431" w14:textId="77777777" w:rsidTr="000366B0">
        <w:trPr>
          <w:trHeight w:val="454"/>
        </w:trPr>
        <w:tc>
          <w:tcPr>
            <w:tcW w:w="5384" w:type="dxa"/>
            <w:tcBorders>
              <w:top w:val="single" w:sz="2" w:space="0" w:color="auto"/>
              <w:left w:val="single" w:sz="2" w:space="0" w:color="auto"/>
              <w:bottom w:val="single" w:sz="2" w:space="0" w:color="auto"/>
              <w:right w:val="single" w:sz="2" w:space="0" w:color="auto"/>
            </w:tcBorders>
          </w:tcPr>
          <w:p w14:paraId="02F306A6" w14:textId="77777777" w:rsidR="007B3FCB" w:rsidRPr="000F78AC" w:rsidRDefault="007B3FCB" w:rsidP="000366B0">
            <w:pPr>
              <w:jc w:val="both"/>
              <w:rPr>
                <w:rFonts w:cs="Arial"/>
                <w:sz w:val="28"/>
                <w:szCs w:val="28"/>
              </w:rPr>
            </w:pPr>
          </w:p>
        </w:tc>
        <w:tc>
          <w:tcPr>
            <w:tcW w:w="2835" w:type="dxa"/>
            <w:tcBorders>
              <w:top w:val="single" w:sz="2" w:space="0" w:color="auto"/>
              <w:left w:val="single" w:sz="2" w:space="0" w:color="auto"/>
              <w:bottom w:val="single" w:sz="2" w:space="0" w:color="auto"/>
              <w:right w:val="single" w:sz="2" w:space="0" w:color="auto"/>
            </w:tcBorders>
          </w:tcPr>
          <w:p w14:paraId="4052CCDF" w14:textId="77777777" w:rsidR="007B3FCB" w:rsidRPr="000F78AC" w:rsidRDefault="007B3FCB" w:rsidP="000366B0">
            <w:pPr>
              <w:jc w:val="both"/>
              <w:rPr>
                <w:rFonts w:cs="Arial"/>
                <w:sz w:val="28"/>
                <w:szCs w:val="28"/>
              </w:rPr>
            </w:pPr>
          </w:p>
        </w:tc>
      </w:tr>
      <w:tr w:rsidR="007B3FCB" w:rsidRPr="000F78AC" w14:paraId="60497A06" w14:textId="77777777" w:rsidTr="000366B0">
        <w:trPr>
          <w:trHeight w:val="454"/>
        </w:trPr>
        <w:tc>
          <w:tcPr>
            <w:tcW w:w="5384" w:type="dxa"/>
            <w:tcBorders>
              <w:top w:val="single" w:sz="2" w:space="0" w:color="auto"/>
              <w:left w:val="single" w:sz="2" w:space="0" w:color="auto"/>
              <w:bottom w:val="single" w:sz="2" w:space="0" w:color="auto"/>
              <w:right w:val="single" w:sz="2" w:space="0" w:color="auto"/>
            </w:tcBorders>
          </w:tcPr>
          <w:p w14:paraId="2CCCA9BA" w14:textId="77777777" w:rsidR="007B3FCB" w:rsidRPr="000F78AC" w:rsidRDefault="007B3FCB" w:rsidP="000366B0">
            <w:pPr>
              <w:jc w:val="both"/>
              <w:rPr>
                <w:rFonts w:cs="Arial"/>
                <w:sz w:val="28"/>
                <w:szCs w:val="28"/>
              </w:rPr>
            </w:pPr>
          </w:p>
        </w:tc>
        <w:tc>
          <w:tcPr>
            <w:tcW w:w="2835" w:type="dxa"/>
            <w:tcBorders>
              <w:top w:val="single" w:sz="2" w:space="0" w:color="auto"/>
              <w:left w:val="single" w:sz="2" w:space="0" w:color="auto"/>
              <w:bottom w:val="single" w:sz="2" w:space="0" w:color="auto"/>
              <w:right w:val="single" w:sz="2" w:space="0" w:color="auto"/>
            </w:tcBorders>
          </w:tcPr>
          <w:p w14:paraId="42981AD0" w14:textId="77777777" w:rsidR="007B3FCB" w:rsidRPr="000F78AC" w:rsidRDefault="007B3FCB" w:rsidP="000366B0">
            <w:pPr>
              <w:jc w:val="both"/>
              <w:rPr>
                <w:rFonts w:cs="Arial"/>
                <w:sz w:val="28"/>
                <w:szCs w:val="28"/>
              </w:rPr>
            </w:pPr>
          </w:p>
        </w:tc>
      </w:tr>
      <w:tr w:rsidR="007B3FCB" w:rsidRPr="000F78AC" w14:paraId="4E38FFB5" w14:textId="77777777" w:rsidTr="000366B0">
        <w:trPr>
          <w:trHeight w:val="454"/>
        </w:trPr>
        <w:tc>
          <w:tcPr>
            <w:tcW w:w="5384" w:type="dxa"/>
            <w:tcBorders>
              <w:top w:val="single" w:sz="2" w:space="0" w:color="auto"/>
              <w:left w:val="single" w:sz="2" w:space="0" w:color="auto"/>
              <w:bottom w:val="single" w:sz="2" w:space="0" w:color="auto"/>
              <w:right w:val="single" w:sz="2" w:space="0" w:color="auto"/>
            </w:tcBorders>
          </w:tcPr>
          <w:p w14:paraId="7DDB178F" w14:textId="77777777" w:rsidR="007B3FCB" w:rsidRPr="000F78AC" w:rsidRDefault="007B3FCB" w:rsidP="000366B0">
            <w:pPr>
              <w:jc w:val="both"/>
              <w:rPr>
                <w:rFonts w:cs="Arial"/>
                <w:sz w:val="28"/>
                <w:szCs w:val="28"/>
              </w:rPr>
            </w:pPr>
          </w:p>
        </w:tc>
        <w:tc>
          <w:tcPr>
            <w:tcW w:w="2835" w:type="dxa"/>
            <w:tcBorders>
              <w:top w:val="single" w:sz="2" w:space="0" w:color="auto"/>
              <w:left w:val="single" w:sz="2" w:space="0" w:color="auto"/>
              <w:bottom w:val="single" w:sz="2" w:space="0" w:color="auto"/>
              <w:right w:val="single" w:sz="2" w:space="0" w:color="auto"/>
            </w:tcBorders>
          </w:tcPr>
          <w:p w14:paraId="5923D1EB" w14:textId="77777777" w:rsidR="007B3FCB" w:rsidRPr="000F78AC" w:rsidRDefault="007B3FCB" w:rsidP="000366B0">
            <w:pPr>
              <w:jc w:val="both"/>
              <w:rPr>
                <w:rFonts w:cs="Arial"/>
                <w:sz w:val="28"/>
                <w:szCs w:val="28"/>
              </w:rPr>
            </w:pPr>
          </w:p>
        </w:tc>
      </w:tr>
      <w:tr w:rsidR="007B3FCB" w:rsidRPr="000F78AC" w14:paraId="345CA6C9" w14:textId="77777777" w:rsidTr="000366B0">
        <w:trPr>
          <w:trHeight w:val="454"/>
        </w:trPr>
        <w:tc>
          <w:tcPr>
            <w:tcW w:w="5384" w:type="dxa"/>
            <w:tcBorders>
              <w:top w:val="single" w:sz="2" w:space="0" w:color="auto"/>
              <w:left w:val="single" w:sz="2" w:space="0" w:color="auto"/>
              <w:bottom w:val="single" w:sz="2" w:space="0" w:color="auto"/>
              <w:right w:val="single" w:sz="2" w:space="0" w:color="auto"/>
            </w:tcBorders>
          </w:tcPr>
          <w:p w14:paraId="7BB6ACB3" w14:textId="77777777" w:rsidR="007B3FCB" w:rsidRPr="000F78AC" w:rsidRDefault="007B3FCB" w:rsidP="000366B0">
            <w:pPr>
              <w:jc w:val="both"/>
              <w:rPr>
                <w:rFonts w:cs="Arial"/>
                <w:sz w:val="28"/>
                <w:szCs w:val="28"/>
              </w:rPr>
            </w:pPr>
          </w:p>
        </w:tc>
        <w:tc>
          <w:tcPr>
            <w:tcW w:w="2835" w:type="dxa"/>
            <w:tcBorders>
              <w:top w:val="single" w:sz="2" w:space="0" w:color="auto"/>
              <w:left w:val="single" w:sz="2" w:space="0" w:color="auto"/>
              <w:bottom w:val="single" w:sz="2" w:space="0" w:color="auto"/>
              <w:right w:val="single" w:sz="2" w:space="0" w:color="auto"/>
            </w:tcBorders>
          </w:tcPr>
          <w:p w14:paraId="2A0C4916" w14:textId="77777777" w:rsidR="007B3FCB" w:rsidRPr="000F78AC" w:rsidRDefault="007B3FCB" w:rsidP="000366B0">
            <w:pPr>
              <w:jc w:val="both"/>
              <w:rPr>
                <w:rFonts w:cs="Arial"/>
                <w:sz w:val="28"/>
                <w:szCs w:val="28"/>
              </w:rPr>
            </w:pPr>
          </w:p>
        </w:tc>
      </w:tr>
      <w:tr w:rsidR="007B3FCB" w:rsidRPr="000F78AC" w14:paraId="58E90ECF" w14:textId="77777777" w:rsidTr="000366B0">
        <w:trPr>
          <w:trHeight w:val="454"/>
        </w:trPr>
        <w:tc>
          <w:tcPr>
            <w:tcW w:w="5384" w:type="dxa"/>
            <w:tcBorders>
              <w:top w:val="single" w:sz="2" w:space="0" w:color="auto"/>
              <w:left w:val="single" w:sz="2" w:space="0" w:color="auto"/>
              <w:bottom w:val="single" w:sz="2" w:space="0" w:color="auto"/>
              <w:right w:val="single" w:sz="2" w:space="0" w:color="auto"/>
            </w:tcBorders>
          </w:tcPr>
          <w:p w14:paraId="61774608" w14:textId="77777777" w:rsidR="007B3FCB" w:rsidRPr="000F78AC" w:rsidRDefault="007B3FCB" w:rsidP="000366B0">
            <w:pPr>
              <w:jc w:val="both"/>
              <w:rPr>
                <w:rFonts w:cs="Arial"/>
                <w:sz w:val="28"/>
                <w:szCs w:val="28"/>
              </w:rPr>
            </w:pPr>
          </w:p>
        </w:tc>
        <w:tc>
          <w:tcPr>
            <w:tcW w:w="2835" w:type="dxa"/>
            <w:tcBorders>
              <w:top w:val="single" w:sz="2" w:space="0" w:color="auto"/>
              <w:left w:val="single" w:sz="2" w:space="0" w:color="auto"/>
              <w:bottom w:val="single" w:sz="2" w:space="0" w:color="auto"/>
              <w:right w:val="single" w:sz="2" w:space="0" w:color="auto"/>
            </w:tcBorders>
          </w:tcPr>
          <w:p w14:paraId="37C69904" w14:textId="77777777" w:rsidR="007B3FCB" w:rsidRPr="000F78AC" w:rsidRDefault="007B3FCB" w:rsidP="000366B0">
            <w:pPr>
              <w:jc w:val="both"/>
              <w:rPr>
                <w:rFonts w:cs="Arial"/>
                <w:sz w:val="28"/>
                <w:szCs w:val="28"/>
              </w:rPr>
            </w:pPr>
          </w:p>
        </w:tc>
      </w:tr>
      <w:tr w:rsidR="007B3FCB" w:rsidRPr="000F78AC" w14:paraId="19F53EB5" w14:textId="77777777" w:rsidTr="000366B0">
        <w:trPr>
          <w:trHeight w:val="454"/>
        </w:trPr>
        <w:tc>
          <w:tcPr>
            <w:tcW w:w="5384" w:type="dxa"/>
            <w:tcBorders>
              <w:top w:val="single" w:sz="2" w:space="0" w:color="auto"/>
              <w:left w:val="single" w:sz="2" w:space="0" w:color="auto"/>
              <w:bottom w:val="single" w:sz="2" w:space="0" w:color="auto"/>
              <w:right w:val="single" w:sz="2" w:space="0" w:color="auto"/>
            </w:tcBorders>
          </w:tcPr>
          <w:p w14:paraId="7FEA0BAA" w14:textId="77777777" w:rsidR="007B3FCB" w:rsidRPr="000F78AC" w:rsidRDefault="007B3FCB" w:rsidP="000366B0">
            <w:pPr>
              <w:jc w:val="both"/>
              <w:rPr>
                <w:rFonts w:cs="Arial"/>
                <w:sz w:val="28"/>
                <w:szCs w:val="28"/>
              </w:rPr>
            </w:pPr>
          </w:p>
        </w:tc>
        <w:tc>
          <w:tcPr>
            <w:tcW w:w="2835" w:type="dxa"/>
            <w:tcBorders>
              <w:top w:val="single" w:sz="2" w:space="0" w:color="auto"/>
              <w:left w:val="single" w:sz="2" w:space="0" w:color="auto"/>
              <w:bottom w:val="single" w:sz="2" w:space="0" w:color="auto"/>
              <w:right w:val="single" w:sz="2" w:space="0" w:color="auto"/>
            </w:tcBorders>
          </w:tcPr>
          <w:p w14:paraId="50CE6B3F" w14:textId="77777777" w:rsidR="007B3FCB" w:rsidRPr="000F78AC" w:rsidRDefault="007B3FCB" w:rsidP="000366B0">
            <w:pPr>
              <w:jc w:val="both"/>
              <w:rPr>
                <w:rFonts w:cs="Arial"/>
                <w:sz w:val="28"/>
                <w:szCs w:val="28"/>
              </w:rPr>
            </w:pPr>
          </w:p>
        </w:tc>
      </w:tr>
    </w:tbl>
    <w:p w14:paraId="70737207" w14:textId="77777777" w:rsidR="007B3FCB" w:rsidRDefault="007B3FCB" w:rsidP="007B3FCB">
      <w:pPr>
        <w:rPr>
          <w:rFonts w:cs="Arial"/>
        </w:rPr>
      </w:pPr>
    </w:p>
    <w:p w14:paraId="17EA734D" w14:textId="77777777" w:rsidR="007B3FCB" w:rsidRPr="002D37ED" w:rsidRDefault="007B3FCB" w:rsidP="007B3FCB">
      <w:pPr>
        <w:rPr>
          <w:rFonts w:cs="Arial"/>
          <w:u w:val="single"/>
        </w:rPr>
        <w:sectPr w:rsidR="007B3FCB" w:rsidRPr="002D37ED">
          <w:footerReference w:type="default" r:id="rId15"/>
          <w:pgSz w:w="11906" w:h="16838"/>
          <w:pgMar w:top="1078" w:right="1826" w:bottom="719" w:left="1797" w:header="709" w:footer="709" w:gutter="0"/>
          <w:pgNumType w:start="1"/>
          <w:cols w:space="720"/>
        </w:sectPr>
      </w:pPr>
      <w:r w:rsidRPr="000F78AC">
        <w:rPr>
          <w:rFonts w:cs="Arial"/>
        </w:rPr>
        <w:t xml:space="preserve">Trainer Signature:  </w:t>
      </w:r>
      <w:r>
        <w:rPr>
          <w:rFonts w:cs="Arial"/>
          <w:u w:val="single"/>
        </w:rPr>
        <w:t xml:space="preserve">                                            </w:t>
      </w:r>
      <w:r>
        <w:rPr>
          <w:rFonts w:cs="Arial"/>
        </w:rPr>
        <w:tab/>
      </w:r>
      <w:r>
        <w:rPr>
          <w:rFonts w:cs="Arial"/>
        </w:rPr>
        <w:tab/>
        <w:t xml:space="preserve">   Date:  </w:t>
      </w:r>
      <w:r>
        <w:rPr>
          <w:rFonts w:cs="Arial"/>
          <w:u w:val="single"/>
        </w:rPr>
        <w:t xml:space="preserve">  </w:t>
      </w:r>
      <w:r>
        <w:t>_______________</w:t>
      </w:r>
      <w:r>
        <w:rPr>
          <w:rFonts w:cs="Arial"/>
          <w:u w:val="single"/>
        </w:rPr>
        <w:t xml:space="preserve">             </w:t>
      </w:r>
      <w:r>
        <w:rPr>
          <w:rFonts w:cs="Arial"/>
        </w:rPr>
        <w:t xml:space="preserve"> </w:t>
      </w:r>
      <w:r>
        <w:rPr>
          <w:rFonts w:cs="Arial"/>
          <w:u w:val="single"/>
        </w:rPr>
        <w:t xml:space="preserve">                       </w:t>
      </w:r>
      <w:r>
        <w:rPr>
          <w:rFonts w:cs="Arial"/>
        </w:rPr>
        <w:t xml:space="preserve"> </w:t>
      </w:r>
      <w:r>
        <w:rPr>
          <w:rFonts w:cs="Arial"/>
          <w:u w:val="single"/>
        </w:rPr>
        <w:t xml:space="preserve">                               </w:t>
      </w:r>
      <w:r>
        <w:rPr>
          <w:rFonts w:cs="Arial"/>
        </w:rPr>
        <w:t xml:space="preserve">  </w:t>
      </w:r>
      <w:r w:rsidRPr="002D37ED">
        <w:rPr>
          <w:rFonts w:cs="Arial"/>
          <w:u w:val="single"/>
        </w:rPr>
        <w:t xml:space="preserve"> </w:t>
      </w:r>
      <w:r w:rsidRPr="000F78AC">
        <w:rPr>
          <w:rFonts w:cs="Arial"/>
        </w:rPr>
        <w:t xml:space="preserve">  </w:t>
      </w:r>
      <w:r>
        <w:rPr>
          <w:rFonts w:cs="Arial"/>
          <w:u w:val="single"/>
        </w:rPr>
        <w:t xml:space="preserve">                       </w:t>
      </w:r>
      <w:r w:rsidR="00F11AEC">
        <w:rPr>
          <w:rFonts w:cs="Arial"/>
          <w:u w:val="single"/>
        </w:rPr>
        <w:t xml:space="preserve">                               </w:t>
      </w:r>
    </w:p>
    <w:p w14:paraId="18561516" w14:textId="77777777" w:rsidR="007B3FCB" w:rsidRPr="00590E70" w:rsidRDefault="00727424" w:rsidP="00590E70">
      <w:pPr>
        <w:shd w:val="clear" w:color="auto" w:fill="FBE4D5"/>
        <w:rPr>
          <w:rFonts w:ascii="Calibri" w:eastAsia="Calibri" w:hAnsi="Calibri" w:cs="Calibri"/>
          <w:b/>
          <w:color w:val="000000"/>
          <w:sz w:val="24"/>
          <w:szCs w:val="24"/>
          <w:lang w:val="en-IE" w:eastAsia="en-IE"/>
        </w:rPr>
      </w:pPr>
      <w:bookmarkStart w:id="2" w:name="_Hlk486934234"/>
      <w:r w:rsidRPr="004219CC">
        <w:rPr>
          <w:rFonts w:ascii="Calibri" w:eastAsia="Calibri" w:hAnsi="Calibri" w:cs="Calibri"/>
          <w:b/>
          <w:color w:val="000000"/>
          <w:sz w:val="24"/>
          <w:szCs w:val="24"/>
          <w:lang w:val="en-IE" w:eastAsia="en-IE"/>
        </w:rPr>
        <w:lastRenderedPageBreak/>
        <w:t>Training Record Example</w:t>
      </w:r>
      <w:r w:rsidR="007B3FCB" w:rsidRPr="00D55685">
        <w:t xml:space="preserve">                                                             </w:t>
      </w:r>
    </w:p>
    <w:bookmarkEnd w:id="2"/>
    <w:p w14:paraId="3973A4BD" w14:textId="77777777" w:rsidR="00162CEF" w:rsidRDefault="00590E70" w:rsidP="00162CEF">
      <w:r>
        <w:rPr>
          <w:noProof/>
          <w:lang w:val="en-IE" w:eastAsia="en-IE"/>
        </w:rPr>
        <w:drawing>
          <wp:inline distT="0" distB="0" distL="0" distR="0" wp14:anchorId="6F4BB581" wp14:editId="467F0701">
            <wp:extent cx="5114925" cy="6924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4925" cy="6924675"/>
                    </a:xfrm>
                    <a:prstGeom prst="rect">
                      <a:avLst/>
                    </a:prstGeom>
                  </pic:spPr>
                </pic:pic>
              </a:graphicData>
            </a:graphic>
          </wp:inline>
        </w:drawing>
      </w:r>
    </w:p>
    <w:p w14:paraId="6E4BB6DC" w14:textId="4FBFF53A" w:rsidR="00F11AEC" w:rsidRDefault="00F11AEC" w:rsidP="00162CEF"/>
    <w:p w14:paraId="122F8DB6" w14:textId="77777777" w:rsidR="001263CF" w:rsidRDefault="001263CF" w:rsidP="00162CEF"/>
    <w:p w14:paraId="69B2F980" w14:textId="5B70B332" w:rsidR="007711B2" w:rsidRPr="00AD6888" w:rsidRDefault="00E744EC" w:rsidP="007711B2">
      <w:pPr>
        <w:shd w:val="clear" w:color="auto" w:fill="FBE4D5"/>
        <w:rPr>
          <w:rFonts w:ascii="Calibri" w:eastAsia="Calibri" w:hAnsi="Calibri" w:cs="Calibri"/>
          <w:b/>
          <w:color w:val="000000"/>
          <w:sz w:val="24"/>
          <w:szCs w:val="24"/>
          <w:lang w:val="en-IE" w:eastAsia="en-IE"/>
        </w:rPr>
      </w:pPr>
      <w:r w:rsidRPr="00AD6888">
        <w:rPr>
          <w:rFonts w:ascii="Calibri" w:eastAsia="Calibri" w:hAnsi="Calibri" w:cs="Calibri"/>
          <w:b/>
          <w:color w:val="000000"/>
          <w:sz w:val="24"/>
          <w:szCs w:val="24"/>
          <w:lang w:val="en-IE" w:eastAsia="en-IE"/>
        </w:rPr>
        <w:lastRenderedPageBreak/>
        <w:t xml:space="preserve">Lean Transform </w:t>
      </w:r>
      <w:r w:rsidR="00ED2C83">
        <w:rPr>
          <w:rFonts w:ascii="Calibri" w:eastAsia="Calibri" w:hAnsi="Calibri" w:cs="Calibri"/>
          <w:b/>
          <w:color w:val="000000"/>
          <w:sz w:val="24"/>
          <w:szCs w:val="24"/>
          <w:lang w:val="en-IE" w:eastAsia="en-IE"/>
        </w:rPr>
        <w:t xml:space="preserve">/ Operational Excellence </w:t>
      </w:r>
      <w:r w:rsidRPr="00AD6888">
        <w:rPr>
          <w:rFonts w:ascii="Calibri" w:eastAsia="Calibri" w:hAnsi="Calibri" w:cs="Calibri"/>
          <w:b/>
          <w:color w:val="000000"/>
          <w:sz w:val="24"/>
          <w:szCs w:val="24"/>
          <w:lang w:val="en-IE" w:eastAsia="en-IE"/>
        </w:rPr>
        <w:t>Metrics</w:t>
      </w:r>
      <w:r w:rsidR="007711B2" w:rsidRPr="00AD6888">
        <w:rPr>
          <w:rFonts w:ascii="Calibri" w:eastAsia="Calibri" w:hAnsi="Calibri" w:cs="Calibri"/>
          <w:b/>
          <w:color w:val="000000"/>
          <w:sz w:val="24"/>
          <w:szCs w:val="24"/>
          <w:lang w:val="en-IE" w:eastAsia="en-IE"/>
        </w:rPr>
        <w:t xml:space="preserve"> (Macro &amp; Micro</w:t>
      </w:r>
      <w:r w:rsidR="007B7C2D">
        <w:rPr>
          <w:rFonts w:ascii="Calibri" w:eastAsia="Calibri" w:hAnsi="Calibri" w:cs="Calibri"/>
          <w:b/>
          <w:color w:val="000000"/>
          <w:sz w:val="24"/>
          <w:szCs w:val="24"/>
          <w:lang w:val="en-IE" w:eastAsia="en-IE"/>
        </w:rPr>
        <w:t>)</w:t>
      </w:r>
      <w:r w:rsidR="007B7C2D">
        <w:rPr>
          <w:rFonts w:ascii="Calibri" w:eastAsia="Calibri" w:hAnsi="Calibri" w:cs="Calibri"/>
          <w:b/>
          <w:color w:val="000000"/>
          <w:sz w:val="24"/>
          <w:szCs w:val="24"/>
          <w:lang w:val="en-IE" w:eastAsia="en-IE"/>
        </w:rPr>
        <w:tab/>
      </w:r>
      <w:r w:rsidR="007711B2" w:rsidRPr="00AD6888">
        <w:rPr>
          <w:rFonts w:ascii="Calibri" w:eastAsia="Calibri" w:hAnsi="Calibri" w:cs="Calibri"/>
          <w:b/>
          <w:color w:val="000000"/>
          <w:sz w:val="24"/>
          <w:szCs w:val="24"/>
          <w:lang w:val="en-IE" w:eastAsia="en-IE"/>
        </w:rPr>
        <w:t>Outcomes</w:t>
      </w:r>
    </w:p>
    <w:tbl>
      <w:tblPr>
        <w:tblStyle w:val="GridTable1Light-Accent1"/>
        <w:tblW w:w="9344"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Look w:val="04A0" w:firstRow="1" w:lastRow="0" w:firstColumn="1" w:lastColumn="0" w:noHBand="0" w:noVBand="1"/>
      </w:tblPr>
      <w:tblGrid>
        <w:gridCol w:w="5235"/>
        <w:gridCol w:w="4109"/>
      </w:tblGrid>
      <w:tr w:rsidR="007711B2" w14:paraId="722DDE97" w14:textId="77777777" w:rsidTr="00092E29">
        <w:trPr>
          <w:cnfStyle w:val="100000000000" w:firstRow="1" w:lastRow="0" w:firstColumn="0" w:lastColumn="0" w:oddVBand="0" w:evenVBand="0" w:oddHBand="0" w:evenHBand="0" w:firstRowFirstColumn="0" w:firstRowLastColumn="0" w:lastRowFirstColumn="0" w:lastRowLastColumn="0"/>
          <w:trHeight w:val="2242"/>
        </w:trPr>
        <w:tc>
          <w:tcPr>
            <w:cnfStyle w:val="001000000000" w:firstRow="0" w:lastRow="0" w:firstColumn="1" w:lastColumn="0" w:oddVBand="0" w:evenVBand="0" w:oddHBand="0" w:evenHBand="0" w:firstRowFirstColumn="0" w:firstRowLastColumn="0" w:lastRowFirstColumn="0" w:lastRowLastColumn="0"/>
            <w:tcW w:w="5235" w:type="dxa"/>
            <w:vAlign w:val="center"/>
          </w:tcPr>
          <w:p w14:paraId="121A8CC7" w14:textId="77777777" w:rsidR="007711B2" w:rsidRDefault="007711B2" w:rsidP="00092E29">
            <w:pPr>
              <w:spacing w:line="360" w:lineRule="auto"/>
              <w:jc w:val="both"/>
              <w:rPr>
                <w:b w:val="0"/>
              </w:rPr>
            </w:pPr>
            <w:r>
              <w:rPr>
                <w:b w:val="0"/>
              </w:rPr>
              <w:t xml:space="preserve">Please provide cost savings achieved in areas such as: </w:t>
            </w:r>
          </w:p>
          <w:p w14:paraId="1F9769A3" w14:textId="77777777" w:rsidR="007711B2" w:rsidRPr="00006BDD" w:rsidRDefault="007711B2" w:rsidP="00092E29">
            <w:pPr>
              <w:pStyle w:val="ListParagraph"/>
              <w:numPr>
                <w:ilvl w:val="0"/>
                <w:numId w:val="24"/>
              </w:numPr>
              <w:spacing w:line="360" w:lineRule="auto"/>
              <w:jc w:val="both"/>
            </w:pPr>
            <w:r w:rsidRPr="00006BDD">
              <w:t>Labour</w:t>
            </w:r>
          </w:p>
          <w:p w14:paraId="0EBC66AA" w14:textId="77777777" w:rsidR="007711B2" w:rsidRPr="00006BDD" w:rsidRDefault="007711B2" w:rsidP="00092E29">
            <w:pPr>
              <w:pStyle w:val="ListParagraph"/>
              <w:numPr>
                <w:ilvl w:val="0"/>
                <w:numId w:val="24"/>
              </w:numPr>
              <w:spacing w:line="360" w:lineRule="auto"/>
              <w:jc w:val="both"/>
            </w:pPr>
            <w:r w:rsidRPr="00006BDD">
              <w:t>Unit</w:t>
            </w:r>
          </w:p>
          <w:p w14:paraId="6CBB3011" w14:textId="77777777" w:rsidR="007711B2" w:rsidRPr="00006BDD" w:rsidRDefault="007711B2" w:rsidP="00092E29">
            <w:pPr>
              <w:pStyle w:val="ListParagraph"/>
              <w:numPr>
                <w:ilvl w:val="0"/>
                <w:numId w:val="24"/>
              </w:numPr>
              <w:spacing w:line="360" w:lineRule="auto"/>
              <w:jc w:val="both"/>
            </w:pPr>
            <w:r w:rsidRPr="00006BDD">
              <w:t>Utility</w:t>
            </w:r>
          </w:p>
          <w:p w14:paraId="642FF1BD" w14:textId="77777777" w:rsidR="007711B2" w:rsidRPr="00006BDD" w:rsidRDefault="007711B2" w:rsidP="00092E29">
            <w:pPr>
              <w:pStyle w:val="ListParagraph"/>
              <w:numPr>
                <w:ilvl w:val="0"/>
                <w:numId w:val="24"/>
              </w:numPr>
              <w:spacing w:line="360" w:lineRule="auto"/>
              <w:jc w:val="both"/>
            </w:pPr>
            <w:r w:rsidRPr="00006BDD">
              <w:t>Materials</w:t>
            </w:r>
          </w:p>
          <w:p w14:paraId="1E59B95A" w14:textId="77777777" w:rsidR="007711B2" w:rsidRPr="00856870" w:rsidRDefault="007711B2" w:rsidP="00092E29">
            <w:pPr>
              <w:pStyle w:val="ListParagraph"/>
              <w:numPr>
                <w:ilvl w:val="0"/>
                <w:numId w:val="24"/>
              </w:numPr>
              <w:spacing w:line="360" w:lineRule="auto"/>
              <w:jc w:val="both"/>
            </w:pPr>
            <w:r w:rsidRPr="00006BDD">
              <w:t>Resources (e.g. energy/water/waste)</w:t>
            </w:r>
          </w:p>
        </w:tc>
        <w:tc>
          <w:tcPr>
            <w:tcW w:w="4109" w:type="dxa"/>
            <w:vAlign w:val="center"/>
          </w:tcPr>
          <w:p w14:paraId="7328756D" w14:textId="77777777" w:rsidR="007711B2" w:rsidRDefault="007711B2" w:rsidP="00092E29">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sz w:val="24"/>
                <w:szCs w:val="24"/>
              </w:rPr>
            </w:pPr>
          </w:p>
        </w:tc>
      </w:tr>
      <w:tr w:rsidR="007711B2" w14:paraId="64375F87" w14:textId="77777777" w:rsidTr="00092E29">
        <w:trPr>
          <w:trHeight w:val="1488"/>
        </w:trPr>
        <w:tc>
          <w:tcPr>
            <w:cnfStyle w:val="001000000000" w:firstRow="0" w:lastRow="0" w:firstColumn="1" w:lastColumn="0" w:oddVBand="0" w:evenVBand="0" w:oddHBand="0" w:evenHBand="0" w:firstRowFirstColumn="0" w:firstRowLastColumn="0" w:lastRowFirstColumn="0" w:lastRowLastColumn="0"/>
            <w:tcW w:w="5235" w:type="dxa"/>
            <w:vAlign w:val="center"/>
          </w:tcPr>
          <w:p w14:paraId="64C13AC5" w14:textId="77777777" w:rsidR="007711B2" w:rsidRDefault="007711B2" w:rsidP="00092E29">
            <w:pPr>
              <w:spacing w:line="360" w:lineRule="auto"/>
              <w:rPr>
                <w:b w:val="0"/>
              </w:rPr>
            </w:pPr>
            <w:r>
              <w:rPr>
                <w:b w:val="0"/>
              </w:rPr>
              <w:t>Have</w:t>
            </w:r>
            <w:r w:rsidRPr="006C59A5">
              <w:rPr>
                <w:b w:val="0"/>
              </w:rPr>
              <w:t xml:space="preserve"> the company achieved any other savings? </w:t>
            </w:r>
          </w:p>
          <w:p w14:paraId="63F87167" w14:textId="77777777" w:rsidR="007711B2" w:rsidRPr="00006BDD" w:rsidRDefault="007711B2" w:rsidP="00092E29">
            <w:pPr>
              <w:spacing w:line="360" w:lineRule="auto"/>
            </w:pPr>
            <w:r w:rsidRPr="00006BDD">
              <w:t xml:space="preserve">Please give examples of specific projects </w:t>
            </w:r>
          </w:p>
        </w:tc>
        <w:tc>
          <w:tcPr>
            <w:tcW w:w="4109" w:type="dxa"/>
            <w:vAlign w:val="center"/>
          </w:tcPr>
          <w:p w14:paraId="4D237474" w14:textId="77777777" w:rsidR="007711B2" w:rsidRDefault="007711B2" w:rsidP="00092E2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7711B2" w14:paraId="173B7476" w14:textId="77777777" w:rsidTr="00092E29">
        <w:trPr>
          <w:trHeight w:val="2262"/>
        </w:trPr>
        <w:tc>
          <w:tcPr>
            <w:cnfStyle w:val="001000000000" w:firstRow="0" w:lastRow="0" w:firstColumn="1" w:lastColumn="0" w:oddVBand="0" w:evenVBand="0" w:oddHBand="0" w:evenHBand="0" w:firstRowFirstColumn="0" w:firstRowLastColumn="0" w:lastRowFirstColumn="0" w:lastRowLastColumn="0"/>
            <w:tcW w:w="5235" w:type="dxa"/>
            <w:vAlign w:val="center"/>
          </w:tcPr>
          <w:p w14:paraId="3B58B2A2" w14:textId="77777777" w:rsidR="007711B2" w:rsidRDefault="007711B2" w:rsidP="00092E29">
            <w:pPr>
              <w:spacing w:line="360" w:lineRule="auto"/>
              <w:rPr>
                <w:b w:val="0"/>
              </w:rPr>
            </w:pPr>
            <w:r w:rsidRPr="00006BDD">
              <w:rPr>
                <w:b w:val="0"/>
              </w:rPr>
              <w:t>Have the company achieved improvement in the</w:t>
            </w:r>
            <w:r>
              <w:rPr>
                <w:b w:val="0"/>
              </w:rPr>
              <w:t xml:space="preserve"> following? (Please give details)</w:t>
            </w:r>
          </w:p>
          <w:p w14:paraId="54C9BC9A" w14:textId="77777777" w:rsidR="007711B2" w:rsidRPr="00006BDD" w:rsidRDefault="007711B2" w:rsidP="00092E29">
            <w:pPr>
              <w:pStyle w:val="ListParagraph"/>
              <w:numPr>
                <w:ilvl w:val="0"/>
                <w:numId w:val="25"/>
              </w:numPr>
              <w:spacing w:line="360" w:lineRule="auto"/>
            </w:pPr>
            <w:r>
              <w:t>Productivity</w:t>
            </w:r>
          </w:p>
          <w:p w14:paraId="5A555249" w14:textId="77777777" w:rsidR="007711B2" w:rsidRPr="00006BDD" w:rsidRDefault="007711B2" w:rsidP="00092E29">
            <w:pPr>
              <w:pStyle w:val="ListParagraph"/>
              <w:numPr>
                <w:ilvl w:val="0"/>
                <w:numId w:val="23"/>
              </w:numPr>
              <w:spacing w:line="360" w:lineRule="auto"/>
            </w:pPr>
            <w:r w:rsidRPr="00006BDD">
              <w:t xml:space="preserve">Yield </w:t>
            </w:r>
          </w:p>
          <w:p w14:paraId="16429B68" w14:textId="77777777" w:rsidR="007711B2" w:rsidRPr="00006BDD" w:rsidRDefault="007711B2" w:rsidP="00092E29">
            <w:pPr>
              <w:pStyle w:val="ListParagraph"/>
              <w:numPr>
                <w:ilvl w:val="0"/>
                <w:numId w:val="22"/>
              </w:numPr>
              <w:spacing w:line="360" w:lineRule="auto"/>
            </w:pPr>
            <w:r w:rsidRPr="00006BDD">
              <w:t>Output</w:t>
            </w:r>
          </w:p>
          <w:p w14:paraId="145092F1" w14:textId="77777777" w:rsidR="007711B2" w:rsidRPr="00703285" w:rsidRDefault="007711B2" w:rsidP="00092E29">
            <w:pPr>
              <w:pStyle w:val="ListParagraph"/>
              <w:numPr>
                <w:ilvl w:val="0"/>
                <w:numId w:val="22"/>
              </w:numPr>
              <w:spacing w:line="360" w:lineRule="auto"/>
            </w:pPr>
            <w:r w:rsidRPr="00006BDD">
              <w:t>Capacity</w:t>
            </w:r>
          </w:p>
        </w:tc>
        <w:tc>
          <w:tcPr>
            <w:tcW w:w="4109" w:type="dxa"/>
            <w:vAlign w:val="center"/>
          </w:tcPr>
          <w:p w14:paraId="7221D6D4" w14:textId="77777777" w:rsidR="007711B2" w:rsidRDefault="007711B2" w:rsidP="00092E2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7711B2" w14:paraId="712D0019" w14:textId="77777777" w:rsidTr="00092E29">
        <w:trPr>
          <w:trHeight w:val="1488"/>
        </w:trPr>
        <w:tc>
          <w:tcPr>
            <w:cnfStyle w:val="001000000000" w:firstRow="0" w:lastRow="0" w:firstColumn="1" w:lastColumn="0" w:oddVBand="0" w:evenVBand="0" w:oddHBand="0" w:evenHBand="0" w:firstRowFirstColumn="0" w:firstRowLastColumn="0" w:lastRowFirstColumn="0" w:lastRowLastColumn="0"/>
            <w:tcW w:w="5235" w:type="dxa"/>
            <w:vAlign w:val="center"/>
          </w:tcPr>
          <w:p w14:paraId="5EEF86A4" w14:textId="77777777" w:rsidR="007711B2" w:rsidRDefault="007711B2" w:rsidP="00092E29">
            <w:pPr>
              <w:spacing w:line="360" w:lineRule="auto"/>
              <w:rPr>
                <w:b w:val="0"/>
              </w:rPr>
            </w:pPr>
            <w:r>
              <w:rPr>
                <w:b w:val="0"/>
              </w:rPr>
              <w:t>Have</w:t>
            </w:r>
            <w:r w:rsidRPr="006C59A5">
              <w:rPr>
                <w:b w:val="0"/>
              </w:rPr>
              <w:t xml:space="preserve"> the company recorded any improvements in </w:t>
            </w:r>
            <w:r>
              <w:rPr>
                <w:b w:val="0"/>
              </w:rPr>
              <w:t xml:space="preserve">the following? </w:t>
            </w:r>
            <w:r w:rsidRPr="00703285">
              <w:rPr>
                <w:b w:val="0"/>
              </w:rPr>
              <w:t>(Please give details)</w:t>
            </w:r>
          </w:p>
          <w:p w14:paraId="260D2F20" w14:textId="77777777" w:rsidR="007711B2" w:rsidRDefault="007711B2" w:rsidP="00092E29">
            <w:pPr>
              <w:pStyle w:val="ListParagraph"/>
              <w:numPr>
                <w:ilvl w:val="0"/>
                <w:numId w:val="26"/>
              </w:numPr>
              <w:spacing w:line="360" w:lineRule="auto"/>
            </w:pPr>
            <w:r>
              <w:t>Sales</w:t>
            </w:r>
          </w:p>
          <w:p w14:paraId="62D5A787" w14:textId="77777777" w:rsidR="007711B2" w:rsidRDefault="007711B2" w:rsidP="00092E29">
            <w:pPr>
              <w:pStyle w:val="ListParagraph"/>
              <w:numPr>
                <w:ilvl w:val="0"/>
                <w:numId w:val="26"/>
              </w:numPr>
              <w:spacing w:line="360" w:lineRule="auto"/>
            </w:pPr>
            <w:r>
              <w:t>Employment</w:t>
            </w:r>
            <w:r w:rsidRPr="00006BDD">
              <w:t xml:space="preserve"> </w:t>
            </w:r>
          </w:p>
          <w:p w14:paraId="3988DC21" w14:textId="77777777" w:rsidR="007711B2" w:rsidRPr="00703285" w:rsidRDefault="007711B2" w:rsidP="00092E29">
            <w:pPr>
              <w:pStyle w:val="ListParagraph"/>
              <w:numPr>
                <w:ilvl w:val="0"/>
                <w:numId w:val="26"/>
              </w:numPr>
              <w:spacing w:line="360" w:lineRule="auto"/>
            </w:pPr>
            <w:r>
              <w:t>Profitability</w:t>
            </w:r>
          </w:p>
        </w:tc>
        <w:tc>
          <w:tcPr>
            <w:tcW w:w="4109" w:type="dxa"/>
            <w:vAlign w:val="center"/>
          </w:tcPr>
          <w:p w14:paraId="5271C204" w14:textId="77777777" w:rsidR="007711B2" w:rsidRDefault="007711B2" w:rsidP="00092E2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7711B2" w14:paraId="79F64293" w14:textId="77777777" w:rsidTr="00092E29">
        <w:trPr>
          <w:trHeight w:val="1020"/>
        </w:trPr>
        <w:tc>
          <w:tcPr>
            <w:cnfStyle w:val="001000000000" w:firstRow="0" w:lastRow="0" w:firstColumn="1" w:lastColumn="0" w:oddVBand="0" w:evenVBand="0" w:oddHBand="0" w:evenHBand="0" w:firstRowFirstColumn="0" w:firstRowLastColumn="0" w:lastRowFirstColumn="0" w:lastRowLastColumn="0"/>
            <w:tcW w:w="5235" w:type="dxa"/>
            <w:tcBorders>
              <w:bottom w:val="single" w:sz="4" w:space="0" w:color="auto"/>
            </w:tcBorders>
          </w:tcPr>
          <w:p w14:paraId="6669A775" w14:textId="77777777" w:rsidR="007711B2" w:rsidRDefault="007711B2" w:rsidP="00092E29">
            <w:pPr>
              <w:spacing w:line="360" w:lineRule="auto"/>
              <w:rPr>
                <w:b w:val="0"/>
              </w:rPr>
            </w:pPr>
          </w:p>
          <w:p w14:paraId="7E4A0E63" w14:textId="77777777" w:rsidR="007711B2" w:rsidRDefault="007711B2" w:rsidP="00092E29">
            <w:pPr>
              <w:spacing w:line="360" w:lineRule="auto"/>
              <w:rPr>
                <w:b w:val="0"/>
              </w:rPr>
            </w:pPr>
            <w:r>
              <w:rPr>
                <w:b w:val="0"/>
              </w:rPr>
              <w:t xml:space="preserve">Please state </w:t>
            </w:r>
            <w:r w:rsidRPr="00703285">
              <w:rPr>
                <w:b w:val="0"/>
              </w:rPr>
              <w:t xml:space="preserve">any </w:t>
            </w:r>
            <w:r>
              <w:t>Qualitative I</w:t>
            </w:r>
            <w:r w:rsidRPr="00703285">
              <w:t>mprovements</w:t>
            </w:r>
            <w:r w:rsidRPr="00703285">
              <w:rPr>
                <w:b w:val="0"/>
              </w:rPr>
              <w:t xml:space="preserve">, </w:t>
            </w:r>
          </w:p>
          <w:p w14:paraId="7A16F8D4" w14:textId="131B6F86" w:rsidR="007711B2" w:rsidRDefault="007711B2" w:rsidP="00092E29">
            <w:pPr>
              <w:spacing w:line="360" w:lineRule="auto"/>
              <w:rPr>
                <w:b w:val="0"/>
              </w:rPr>
            </w:pPr>
            <w:r w:rsidRPr="006C59A5">
              <w:rPr>
                <w:b w:val="0"/>
              </w:rPr>
              <w:t>e.g. Improved Communication</w:t>
            </w:r>
            <w:r w:rsidR="007A2811">
              <w:rPr>
                <w:b w:val="0"/>
              </w:rPr>
              <w:t>, environmental awareness</w:t>
            </w:r>
          </w:p>
          <w:p w14:paraId="5E54C96F" w14:textId="77777777" w:rsidR="007711B2" w:rsidRPr="006C59A5" w:rsidRDefault="007711B2" w:rsidP="00092E29">
            <w:pPr>
              <w:spacing w:line="360" w:lineRule="auto"/>
              <w:rPr>
                <w:b w:val="0"/>
              </w:rPr>
            </w:pPr>
          </w:p>
        </w:tc>
        <w:tc>
          <w:tcPr>
            <w:tcW w:w="4109" w:type="dxa"/>
            <w:tcBorders>
              <w:bottom w:val="single" w:sz="4" w:space="0" w:color="auto"/>
            </w:tcBorders>
            <w:vAlign w:val="center"/>
          </w:tcPr>
          <w:p w14:paraId="75C0A13B" w14:textId="77777777" w:rsidR="007711B2" w:rsidRDefault="007711B2" w:rsidP="00092E2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7711B2" w14:paraId="33D42716" w14:textId="77777777" w:rsidTr="003F3D4D">
        <w:trPr>
          <w:trHeight w:val="1251"/>
        </w:trPr>
        <w:tc>
          <w:tcPr>
            <w:cnfStyle w:val="001000000000" w:firstRow="0" w:lastRow="0" w:firstColumn="1" w:lastColumn="0" w:oddVBand="0" w:evenVBand="0" w:oddHBand="0" w:evenHBand="0" w:firstRowFirstColumn="0" w:firstRowLastColumn="0" w:lastRowFirstColumn="0" w:lastRowLastColumn="0"/>
            <w:tcW w:w="5235" w:type="dxa"/>
            <w:tcBorders>
              <w:top w:val="single" w:sz="4" w:space="0" w:color="auto"/>
            </w:tcBorders>
          </w:tcPr>
          <w:p w14:paraId="77650233" w14:textId="77777777" w:rsidR="007711B2" w:rsidRDefault="007711B2" w:rsidP="00092E29">
            <w:pPr>
              <w:spacing w:line="360" w:lineRule="auto"/>
            </w:pPr>
          </w:p>
          <w:p w14:paraId="79126805" w14:textId="77777777" w:rsidR="007711B2" w:rsidRDefault="007711B2" w:rsidP="00092E29">
            <w:pPr>
              <w:spacing w:line="360" w:lineRule="auto"/>
            </w:pPr>
            <w:r w:rsidRPr="00856870">
              <w:rPr>
                <w:b w:val="0"/>
              </w:rPr>
              <w:t>Please provide information on any</w:t>
            </w:r>
            <w:r>
              <w:t xml:space="preserve"> other Impacts</w:t>
            </w:r>
          </w:p>
        </w:tc>
        <w:tc>
          <w:tcPr>
            <w:tcW w:w="4109" w:type="dxa"/>
            <w:tcBorders>
              <w:top w:val="single" w:sz="4" w:space="0" w:color="auto"/>
            </w:tcBorders>
            <w:vAlign w:val="center"/>
          </w:tcPr>
          <w:p w14:paraId="522D6DA5" w14:textId="77777777" w:rsidR="007711B2" w:rsidRDefault="007711B2" w:rsidP="00092E2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sz w:val="24"/>
                <w:szCs w:val="24"/>
              </w:rPr>
            </w:pPr>
          </w:p>
        </w:tc>
      </w:tr>
    </w:tbl>
    <w:p w14:paraId="6CEC5028" w14:textId="77777777" w:rsidR="007711B2" w:rsidRPr="007711B2" w:rsidRDefault="007711B2" w:rsidP="007711B2">
      <w:pPr>
        <w:spacing w:line="360" w:lineRule="auto"/>
        <w:rPr>
          <w:b/>
          <w:i/>
          <w:sz w:val="24"/>
          <w:szCs w:val="24"/>
        </w:rPr>
      </w:pPr>
      <w:r w:rsidRPr="00586CBA">
        <w:rPr>
          <w:b/>
          <w:i/>
          <w:sz w:val="24"/>
          <w:szCs w:val="24"/>
        </w:rPr>
        <w:t>This information helps us to justify the States continuing investment in Lean.</w:t>
      </w:r>
    </w:p>
    <w:p w14:paraId="40CBEE37" w14:textId="0C07F164" w:rsidR="008B641A" w:rsidRPr="008B641A" w:rsidRDefault="008B641A" w:rsidP="008B641A">
      <w:pPr>
        <w:shd w:val="clear" w:color="auto" w:fill="FBE4D5"/>
        <w:rPr>
          <w:rFonts w:ascii="Calibri" w:eastAsia="Calibri" w:hAnsi="Calibri" w:cs="Calibri"/>
          <w:b/>
          <w:color w:val="000000"/>
          <w:sz w:val="24"/>
          <w:szCs w:val="24"/>
          <w:lang w:val="en-IE" w:eastAsia="en-IE"/>
        </w:rPr>
      </w:pPr>
      <w:bookmarkStart w:id="3" w:name="_Hlk486935235"/>
      <w:r>
        <w:rPr>
          <w:rFonts w:ascii="Calibri" w:eastAsia="Calibri" w:hAnsi="Calibri" w:cs="Calibri"/>
          <w:b/>
          <w:color w:val="000000"/>
          <w:sz w:val="24"/>
          <w:szCs w:val="24"/>
          <w:lang w:val="en-IE" w:eastAsia="en-IE"/>
        </w:rPr>
        <w:lastRenderedPageBreak/>
        <w:t>Lean Transform</w:t>
      </w:r>
      <w:r w:rsidR="004D797A">
        <w:rPr>
          <w:rFonts w:ascii="Calibri" w:eastAsia="Calibri" w:hAnsi="Calibri" w:cs="Calibri"/>
          <w:b/>
          <w:color w:val="000000"/>
          <w:sz w:val="24"/>
          <w:szCs w:val="24"/>
          <w:lang w:val="en-IE" w:eastAsia="en-IE"/>
        </w:rPr>
        <w:t xml:space="preserve"> / Operational Excellence</w:t>
      </w:r>
      <w:r>
        <w:rPr>
          <w:rFonts w:ascii="Calibri" w:eastAsia="Calibri" w:hAnsi="Calibri" w:cs="Calibri"/>
          <w:b/>
          <w:color w:val="000000"/>
          <w:sz w:val="24"/>
          <w:szCs w:val="24"/>
          <w:lang w:val="en-IE" w:eastAsia="en-IE"/>
        </w:rPr>
        <w:t xml:space="preserve"> Case Study Template</w:t>
      </w:r>
      <w:r w:rsidRPr="00D55685">
        <w:t xml:space="preserve">                                                             </w:t>
      </w:r>
    </w:p>
    <w:tbl>
      <w:tblPr>
        <w:tblStyle w:val="GridTable1Light-Accent5"/>
        <w:tblW w:w="9032" w:type="dxa"/>
        <w:tblLook w:val="04A0" w:firstRow="1" w:lastRow="0" w:firstColumn="1" w:lastColumn="0" w:noHBand="0" w:noVBand="1"/>
      </w:tblPr>
      <w:tblGrid>
        <w:gridCol w:w="4516"/>
        <w:gridCol w:w="4516"/>
      </w:tblGrid>
      <w:tr w:rsidR="008B641A" w14:paraId="5186D729" w14:textId="77777777" w:rsidTr="0096657F">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516" w:type="dxa"/>
            <w:vAlign w:val="center"/>
          </w:tcPr>
          <w:bookmarkEnd w:id="3"/>
          <w:p w14:paraId="6A7E8C2B" w14:textId="77777777" w:rsidR="008B641A" w:rsidRPr="006E2BFA" w:rsidRDefault="008B641A" w:rsidP="0096657F">
            <w:r w:rsidRPr="006E2BFA">
              <w:t>Company Name</w:t>
            </w:r>
          </w:p>
        </w:tc>
        <w:tc>
          <w:tcPr>
            <w:tcW w:w="4516" w:type="dxa"/>
            <w:vAlign w:val="center"/>
          </w:tcPr>
          <w:p w14:paraId="13D445CF" w14:textId="77777777" w:rsidR="008B641A" w:rsidRDefault="008B641A" w:rsidP="0096657F">
            <w:pPr>
              <w:cnfStyle w:val="100000000000" w:firstRow="1" w:lastRow="0" w:firstColumn="0" w:lastColumn="0" w:oddVBand="0" w:evenVBand="0" w:oddHBand="0" w:evenHBand="0" w:firstRowFirstColumn="0" w:firstRowLastColumn="0" w:lastRowFirstColumn="0" w:lastRowLastColumn="0"/>
            </w:pPr>
          </w:p>
        </w:tc>
      </w:tr>
      <w:tr w:rsidR="008B641A" w14:paraId="629DB87A" w14:textId="77777777" w:rsidTr="0096657F">
        <w:trPr>
          <w:trHeight w:val="979"/>
        </w:trPr>
        <w:tc>
          <w:tcPr>
            <w:cnfStyle w:val="001000000000" w:firstRow="0" w:lastRow="0" w:firstColumn="1" w:lastColumn="0" w:oddVBand="0" w:evenVBand="0" w:oddHBand="0" w:evenHBand="0" w:firstRowFirstColumn="0" w:firstRowLastColumn="0" w:lastRowFirstColumn="0" w:lastRowLastColumn="0"/>
            <w:tcW w:w="4516" w:type="dxa"/>
            <w:vAlign w:val="center"/>
          </w:tcPr>
          <w:p w14:paraId="3CF92C3E" w14:textId="77777777" w:rsidR="008B641A" w:rsidRPr="006E2BFA" w:rsidRDefault="008B641A" w:rsidP="0096657F">
            <w:r w:rsidRPr="006E2BFA">
              <w:t>Address</w:t>
            </w:r>
          </w:p>
        </w:tc>
        <w:tc>
          <w:tcPr>
            <w:tcW w:w="4516" w:type="dxa"/>
            <w:vAlign w:val="center"/>
          </w:tcPr>
          <w:p w14:paraId="3E231307" w14:textId="77777777" w:rsidR="008B641A" w:rsidRDefault="008B641A" w:rsidP="0096657F">
            <w:pPr>
              <w:cnfStyle w:val="000000000000" w:firstRow="0" w:lastRow="0" w:firstColumn="0" w:lastColumn="0" w:oddVBand="0" w:evenVBand="0" w:oddHBand="0" w:evenHBand="0" w:firstRowFirstColumn="0" w:firstRowLastColumn="0" w:lastRowFirstColumn="0" w:lastRowLastColumn="0"/>
            </w:pPr>
          </w:p>
        </w:tc>
      </w:tr>
      <w:tr w:rsidR="008B641A" w14:paraId="535165F1" w14:textId="77777777" w:rsidTr="0096657F">
        <w:trPr>
          <w:trHeight w:val="413"/>
        </w:trPr>
        <w:tc>
          <w:tcPr>
            <w:cnfStyle w:val="001000000000" w:firstRow="0" w:lastRow="0" w:firstColumn="1" w:lastColumn="0" w:oddVBand="0" w:evenVBand="0" w:oddHBand="0" w:evenHBand="0" w:firstRowFirstColumn="0" w:firstRowLastColumn="0" w:lastRowFirstColumn="0" w:lastRowLastColumn="0"/>
            <w:tcW w:w="4516" w:type="dxa"/>
            <w:vAlign w:val="center"/>
          </w:tcPr>
          <w:p w14:paraId="57BAFE5B" w14:textId="77777777" w:rsidR="008B641A" w:rsidRPr="006E2BFA" w:rsidRDefault="008B641A" w:rsidP="0096657F">
            <w:r w:rsidRPr="006E2BFA">
              <w:t>Website</w:t>
            </w:r>
          </w:p>
        </w:tc>
        <w:tc>
          <w:tcPr>
            <w:tcW w:w="4516" w:type="dxa"/>
            <w:vAlign w:val="center"/>
          </w:tcPr>
          <w:p w14:paraId="3BBCC153" w14:textId="77777777" w:rsidR="008B641A" w:rsidRDefault="008B641A" w:rsidP="0096657F">
            <w:pPr>
              <w:cnfStyle w:val="000000000000" w:firstRow="0" w:lastRow="0" w:firstColumn="0" w:lastColumn="0" w:oddVBand="0" w:evenVBand="0" w:oddHBand="0" w:evenHBand="0" w:firstRowFirstColumn="0" w:firstRowLastColumn="0" w:lastRowFirstColumn="0" w:lastRowLastColumn="0"/>
            </w:pPr>
          </w:p>
        </w:tc>
      </w:tr>
      <w:tr w:rsidR="008B641A" w14:paraId="2C684BCC" w14:textId="77777777" w:rsidTr="0096657F">
        <w:trPr>
          <w:trHeight w:val="1128"/>
        </w:trPr>
        <w:tc>
          <w:tcPr>
            <w:cnfStyle w:val="001000000000" w:firstRow="0" w:lastRow="0" w:firstColumn="1" w:lastColumn="0" w:oddVBand="0" w:evenVBand="0" w:oddHBand="0" w:evenHBand="0" w:firstRowFirstColumn="0" w:firstRowLastColumn="0" w:lastRowFirstColumn="0" w:lastRowLastColumn="0"/>
            <w:tcW w:w="4516" w:type="dxa"/>
            <w:vAlign w:val="center"/>
          </w:tcPr>
          <w:p w14:paraId="74C0B1C1" w14:textId="77777777" w:rsidR="008B641A" w:rsidRPr="006E2BFA" w:rsidRDefault="008B641A" w:rsidP="0096657F">
            <w:r w:rsidRPr="006E2BFA">
              <w:t>What we do</w:t>
            </w:r>
          </w:p>
        </w:tc>
        <w:tc>
          <w:tcPr>
            <w:tcW w:w="4516" w:type="dxa"/>
            <w:vAlign w:val="center"/>
          </w:tcPr>
          <w:p w14:paraId="1F7025D6" w14:textId="77777777" w:rsidR="008B641A" w:rsidRDefault="008B641A" w:rsidP="0096657F">
            <w:pPr>
              <w:cnfStyle w:val="000000000000" w:firstRow="0" w:lastRow="0" w:firstColumn="0" w:lastColumn="0" w:oddVBand="0" w:evenVBand="0" w:oddHBand="0" w:evenHBand="0" w:firstRowFirstColumn="0" w:firstRowLastColumn="0" w:lastRowFirstColumn="0" w:lastRowLastColumn="0"/>
            </w:pPr>
          </w:p>
        </w:tc>
      </w:tr>
      <w:tr w:rsidR="008B641A" w14:paraId="24944518" w14:textId="77777777" w:rsidTr="0096657F">
        <w:trPr>
          <w:trHeight w:val="1257"/>
        </w:trPr>
        <w:tc>
          <w:tcPr>
            <w:cnfStyle w:val="001000000000" w:firstRow="0" w:lastRow="0" w:firstColumn="1" w:lastColumn="0" w:oddVBand="0" w:evenVBand="0" w:oddHBand="0" w:evenHBand="0" w:firstRowFirstColumn="0" w:firstRowLastColumn="0" w:lastRowFirstColumn="0" w:lastRowLastColumn="0"/>
            <w:tcW w:w="4516" w:type="dxa"/>
            <w:vAlign w:val="center"/>
          </w:tcPr>
          <w:p w14:paraId="3830AEC5" w14:textId="77777777" w:rsidR="008B641A" w:rsidRPr="006E2BFA" w:rsidRDefault="008B641A" w:rsidP="0096657F">
            <w:r w:rsidRPr="006E2BFA">
              <w:t>Who we are</w:t>
            </w:r>
          </w:p>
        </w:tc>
        <w:tc>
          <w:tcPr>
            <w:tcW w:w="4516" w:type="dxa"/>
            <w:vAlign w:val="center"/>
          </w:tcPr>
          <w:p w14:paraId="3EAD975B" w14:textId="77777777" w:rsidR="008B641A" w:rsidRDefault="008B641A" w:rsidP="0096657F">
            <w:pPr>
              <w:cnfStyle w:val="000000000000" w:firstRow="0" w:lastRow="0" w:firstColumn="0" w:lastColumn="0" w:oddVBand="0" w:evenVBand="0" w:oddHBand="0" w:evenHBand="0" w:firstRowFirstColumn="0" w:firstRowLastColumn="0" w:lastRowFirstColumn="0" w:lastRowLastColumn="0"/>
            </w:pPr>
          </w:p>
        </w:tc>
      </w:tr>
      <w:tr w:rsidR="008B641A" w14:paraId="707E0032" w14:textId="77777777" w:rsidTr="0096657F">
        <w:trPr>
          <w:trHeight w:val="1275"/>
        </w:trPr>
        <w:tc>
          <w:tcPr>
            <w:cnfStyle w:val="001000000000" w:firstRow="0" w:lastRow="0" w:firstColumn="1" w:lastColumn="0" w:oddVBand="0" w:evenVBand="0" w:oddHBand="0" w:evenHBand="0" w:firstRowFirstColumn="0" w:firstRowLastColumn="0" w:lastRowFirstColumn="0" w:lastRowLastColumn="0"/>
            <w:tcW w:w="4516" w:type="dxa"/>
            <w:vAlign w:val="center"/>
          </w:tcPr>
          <w:p w14:paraId="672B64AF" w14:textId="77777777" w:rsidR="008B641A" w:rsidRPr="006E2BFA" w:rsidRDefault="008B641A" w:rsidP="0096657F">
            <w:r w:rsidRPr="006E2BFA">
              <w:t>LEAN Project Objectives</w:t>
            </w:r>
          </w:p>
        </w:tc>
        <w:tc>
          <w:tcPr>
            <w:tcW w:w="4516" w:type="dxa"/>
            <w:vAlign w:val="center"/>
          </w:tcPr>
          <w:p w14:paraId="06C28BE8" w14:textId="77777777" w:rsidR="008B641A" w:rsidRDefault="008B641A" w:rsidP="0096657F">
            <w:pPr>
              <w:cnfStyle w:val="000000000000" w:firstRow="0" w:lastRow="0" w:firstColumn="0" w:lastColumn="0" w:oddVBand="0" w:evenVBand="0" w:oddHBand="0" w:evenHBand="0" w:firstRowFirstColumn="0" w:firstRowLastColumn="0" w:lastRowFirstColumn="0" w:lastRowLastColumn="0"/>
            </w:pPr>
          </w:p>
        </w:tc>
      </w:tr>
      <w:tr w:rsidR="008B641A" w14:paraId="0AE016F1" w14:textId="77777777" w:rsidTr="0096657F">
        <w:trPr>
          <w:trHeight w:val="1275"/>
        </w:trPr>
        <w:tc>
          <w:tcPr>
            <w:cnfStyle w:val="001000000000" w:firstRow="0" w:lastRow="0" w:firstColumn="1" w:lastColumn="0" w:oddVBand="0" w:evenVBand="0" w:oddHBand="0" w:evenHBand="0" w:firstRowFirstColumn="0" w:firstRowLastColumn="0" w:lastRowFirstColumn="0" w:lastRowLastColumn="0"/>
            <w:tcW w:w="4516" w:type="dxa"/>
            <w:vAlign w:val="center"/>
          </w:tcPr>
          <w:p w14:paraId="2CDA71DB" w14:textId="77777777" w:rsidR="008B641A" w:rsidRPr="006E2BFA" w:rsidRDefault="008B641A" w:rsidP="0096657F">
            <w:r w:rsidRPr="006E2BFA">
              <w:t>Key Challenges</w:t>
            </w:r>
          </w:p>
        </w:tc>
        <w:tc>
          <w:tcPr>
            <w:tcW w:w="4516" w:type="dxa"/>
            <w:vAlign w:val="center"/>
          </w:tcPr>
          <w:p w14:paraId="534EA36B" w14:textId="77777777" w:rsidR="008B641A" w:rsidRDefault="008B641A" w:rsidP="0096657F">
            <w:pPr>
              <w:cnfStyle w:val="000000000000" w:firstRow="0" w:lastRow="0" w:firstColumn="0" w:lastColumn="0" w:oddVBand="0" w:evenVBand="0" w:oddHBand="0" w:evenHBand="0" w:firstRowFirstColumn="0" w:firstRowLastColumn="0" w:lastRowFirstColumn="0" w:lastRowLastColumn="0"/>
            </w:pPr>
          </w:p>
        </w:tc>
      </w:tr>
      <w:tr w:rsidR="008B641A" w14:paraId="5F9E54A7" w14:textId="77777777" w:rsidTr="0096657F">
        <w:trPr>
          <w:trHeight w:val="1275"/>
        </w:trPr>
        <w:tc>
          <w:tcPr>
            <w:cnfStyle w:val="001000000000" w:firstRow="0" w:lastRow="0" w:firstColumn="1" w:lastColumn="0" w:oddVBand="0" w:evenVBand="0" w:oddHBand="0" w:evenHBand="0" w:firstRowFirstColumn="0" w:firstRowLastColumn="0" w:lastRowFirstColumn="0" w:lastRowLastColumn="0"/>
            <w:tcW w:w="4516" w:type="dxa"/>
            <w:vAlign w:val="center"/>
          </w:tcPr>
          <w:p w14:paraId="51DCD193" w14:textId="77777777" w:rsidR="008B641A" w:rsidRPr="006E2BFA" w:rsidRDefault="008B641A" w:rsidP="0096657F">
            <w:r w:rsidRPr="006E2BFA">
              <w:t>Key Changes</w:t>
            </w:r>
          </w:p>
        </w:tc>
        <w:tc>
          <w:tcPr>
            <w:tcW w:w="4516" w:type="dxa"/>
            <w:vAlign w:val="center"/>
          </w:tcPr>
          <w:p w14:paraId="1F60CCD2" w14:textId="77777777" w:rsidR="008B641A" w:rsidRDefault="008B641A" w:rsidP="0096657F">
            <w:pPr>
              <w:cnfStyle w:val="000000000000" w:firstRow="0" w:lastRow="0" w:firstColumn="0" w:lastColumn="0" w:oddVBand="0" w:evenVBand="0" w:oddHBand="0" w:evenHBand="0" w:firstRowFirstColumn="0" w:firstRowLastColumn="0" w:lastRowFirstColumn="0" w:lastRowLastColumn="0"/>
            </w:pPr>
          </w:p>
        </w:tc>
      </w:tr>
      <w:tr w:rsidR="008B641A" w14:paraId="6A27A54D" w14:textId="77777777" w:rsidTr="0096657F">
        <w:trPr>
          <w:trHeight w:val="1275"/>
        </w:trPr>
        <w:tc>
          <w:tcPr>
            <w:cnfStyle w:val="001000000000" w:firstRow="0" w:lastRow="0" w:firstColumn="1" w:lastColumn="0" w:oddVBand="0" w:evenVBand="0" w:oddHBand="0" w:evenHBand="0" w:firstRowFirstColumn="0" w:firstRowLastColumn="0" w:lastRowFirstColumn="0" w:lastRowLastColumn="0"/>
            <w:tcW w:w="4516" w:type="dxa"/>
            <w:vAlign w:val="center"/>
          </w:tcPr>
          <w:p w14:paraId="582265A1" w14:textId="77777777" w:rsidR="008B641A" w:rsidRPr="006E2BFA" w:rsidRDefault="008B641A" w:rsidP="0096657F">
            <w:r w:rsidRPr="006E2BFA">
              <w:t>Results/Outcomes</w:t>
            </w:r>
          </w:p>
        </w:tc>
        <w:tc>
          <w:tcPr>
            <w:tcW w:w="4516" w:type="dxa"/>
            <w:vAlign w:val="center"/>
          </w:tcPr>
          <w:p w14:paraId="3AA1BEF6" w14:textId="77777777" w:rsidR="008B641A" w:rsidRDefault="008B641A" w:rsidP="0096657F">
            <w:pPr>
              <w:cnfStyle w:val="000000000000" w:firstRow="0" w:lastRow="0" w:firstColumn="0" w:lastColumn="0" w:oddVBand="0" w:evenVBand="0" w:oddHBand="0" w:evenHBand="0" w:firstRowFirstColumn="0" w:firstRowLastColumn="0" w:lastRowFirstColumn="0" w:lastRowLastColumn="0"/>
            </w:pPr>
          </w:p>
        </w:tc>
      </w:tr>
      <w:tr w:rsidR="008B641A" w14:paraId="475C64F4" w14:textId="77777777" w:rsidTr="0096657F">
        <w:trPr>
          <w:trHeight w:val="1275"/>
        </w:trPr>
        <w:tc>
          <w:tcPr>
            <w:cnfStyle w:val="001000000000" w:firstRow="0" w:lastRow="0" w:firstColumn="1" w:lastColumn="0" w:oddVBand="0" w:evenVBand="0" w:oddHBand="0" w:evenHBand="0" w:firstRowFirstColumn="0" w:firstRowLastColumn="0" w:lastRowFirstColumn="0" w:lastRowLastColumn="0"/>
            <w:tcW w:w="4516" w:type="dxa"/>
            <w:vAlign w:val="center"/>
          </w:tcPr>
          <w:p w14:paraId="0DFD752F" w14:textId="77777777" w:rsidR="008B641A" w:rsidRPr="006E2BFA" w:rsidRDefault="008B641A" w:rsidP="0096657F">
            <w:r w:rsidRPr="006E2BFA">
              <w:t>Quote</w:t>
            </w:r>
          </w:p>
        </w:tc>
        <w:tc>
          <w:tcPr>
            <w:tcW w:w="4516" w:type="dxa"/>
            <w:vAlign w:val="center"/>
          </w:tcPr>
          <w:p w14:paraId="4F85495D" w14:textId="77777777" w:rsidR="008B641A" w:rsidRDefault="008B641A" w:rsidP="0096657F">
            <w:pPr>
              <w:cnfStyle w:val="000000000000" w:firstRow="0" w:lastRow="0" w:firstColumn="0" w:lastColumn="0" w:oddVBand="0" w:evenVBand="0" w:oddHBand="0" w:evenHBand="0" w:firstRowFirstColumn="0" w:firstRowLastColumn="0" w:lastRowFirstColumn="0" w:lastRowLastColumn="0"/>
            </w:pPr>
          </w:p>
        </w:tc>
      </w:tr>
      <w:tr w:rsidR="008B641A" w14:paraId="7D1D2125" w14:textId="77777777" w:rsidTr="0096657F">
        <w:trPr>
          <w:trHeight w:val="375"/>
        </w:trPr>
        <w:tc>
          <w:tcPr>
            <w:cnfStyle w:val="001000000000" w:firstRow="0" w:lastRow="0" w:firstColumn="1" w:lastColumn="0" w:oddVBand="0" w:evenVBand="0" w:oddHBand="0" w:evenHBand="0" w:firstRowFirstColumn="0" w:firstRowLastColumn="0" w:lastRowFirstColumn="0" w:lastRowLastColumn="0"/>
            <w:tcW w:w="4516" w:type="dxa"/>
            <w:vAlign w:val="center"/>
          </w:tcPr>
          <w:p w14:paraId="3E99BB42" w14:textId="77777777" w:rsidR="008B641A" w:rsidRPr="006E2BFA" w:rsidRDefault="008B641A" w:rsidP="0096657F">
            <w:r>
              <w:t>Lean Service Provider</w:t>
            </w:r>
          </w:p>
        </w:tc>
        <w:tc>
          <w:tcPr>
            <w:tcW w:w="4516" w:type="dxa"/>
            <w:vAlign w:val="center"/>
          </w:tcPr>
          <w:p w14:paraId="2AB1ABEB" w14:textId="77777777" w:rsidR="008B641A" w:rsidRDefault="008B641A" w:rsidP="0096657F">
            <w:pPr>
              <w:cnfStyle w:val="000000000000" w:firstRow="0" w:lastRow="0" w:firstColumn="0" w:lastColumn="0" w:oddVBand="0" w:evenVBand="0" w:oddHBand="0" w:evenHBand="0" w:firstRowFirstColumn="0" w:firstRowLastColumn="0" w:lastRowFirstColumn="0" w:lastRowLastColumn="0"/>
            </w:pPr>
          </w:p>
        </w:tc>
      </w:tr>
    </w:tbl>
    <w:p w14:paraId="618D9348" w14:textId="77777777" w:rsidR="008B641A" w:rsidRPr="007711B2" w:rsidRDefault="007711B2" w:rsidP="007711B2">
      <w:pPr>
        <w:rPr>
          <w:noProof/>
          <w:lang w:val="en-GB"/>
        </w:rPr>
      </w:pPr>
      <w:r>
        <w:rPr>
          <w:b/>
          <w:noProof/>
          <w:lang w:val="en-GB"/>
        </w:rPr>
        <w:t xml:space="preserve">Link to Lean </w:t>
      </w:r>
      <w:r w:rsidRPr="00EB157B">
        <w:rPr>
          <w:b/>
          <w:noProof/>
          <w:lang w:val="en-GB"/>
        </w:rPr>
        <w:t xml:space="preserve">case studies </w:t>
      </w:r>
      <w:r>
        <w:rPr>
          <w:b/>
          <w:noProof/>
          <w:lang w:val="en-GB"/>
        </w:rPr>
        <w:t>on the Enterprise Ireland website</w:t>
      </w:r>
      <w:r w:rsidRPr="00EB157B">
        <w:rPr>
          <w:noProof/>
          <w:lang w:val="en-GB"/>
        </w:rPr>
        <w:t xml:space="preserve">: </w:t>
      </w:r>
      <w:hyperlink r:id="rId17" w:history="1">
        <w:r w:rsidRPr="00EB157B">
          <w:rPr>
            <w:rStyle w:val="Hyperlink"/>
            <w:noProof/>
            <w:lang w:val="en-GB"/>
          </w:rPr>
          <w:t>https://www.enterprise-ireland.com/en/Productivity/Lean-Business-Offer/Lean-Case-Studies/</w:t>
        </w:r>
      </w:hyperlink>
    </w:p>
    <w:sectPr w:rsidR="008B641A" w:rsidRPr="007711B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D146C" w14:textId="77777777" w:rsidR="000B6DC5" w:rsidRDefault="000B6DC5" w:rsidP="007B3FCB">
      <w:pPr>
        <w:spacing w:after="0" w:line="240" w:lineRule="auto"/>
      </w:pPr>
      <w:r>
        <w:separator/>
      </w:r>
    </w:p>
  </w:endnote>
  <w:endnote w:type="continuationSeparator" w:id="0">
    <w:p w14:paraId="571CFCAA" w14:textId="77777777" w:rsidR="000B6DC5" w:rsidRDefault="000B6DC5" w:rsidP="007B3FCB">
      <w:pPr>
        <w:spacing w:after="0" w:line="240" w:lineRule="auto"/>
      </w:pPr>
      <w:r>
        <w:continuationSeparator/>
      </w:r>
    </w:p>
  </w:endnote>
  <w:endnote w:type="continuationNotice" w:id="1">
    <w:p w14:paraId="7732CDA2" w14:textId="77777777" w:rsidR="000B6DC5" w:rsidRDefault="000B6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72FC" w14:textId="1562FE9F" w:rsidR="001263CF" w:rsidRDefault="00590E70" w:rsidP="001263CF">
    <w:pPr>
      <w:pStyle w:val="Footer"/>
      <w:rPr>
        <w:sz w:val="18"/>
        <w:szCs w:val="18"/>
      </w:rPr>
    </w:pPr>
    <w:r w:rsidRPr="001263CF">
      <w:rPr>
        <w:sz w:val="18"/>
        <w:szCs w:val="18"/>
      </w:rPr>
      <w:t>Lean Transf</w:t>
    </w:r>
    <w:r w:rsidR="000D1D49" w:rsidRPr="001263CF">
      <w:rPr>
        <w:sz w:val="18"/>
        <w:szCs w:val="18"/>
      </w:rPr>
      <w:t>orm</w:t>
    </w:r>
    <w:r w:rsidR="007E0795" w:rsidRPr="001263CF">
      <w:rPr>
        <w:sz w:val="18"/>
        <w:szCs w:val="18"/>
      </w:rPr>
      <w:t xml:space="preserve"> and Operational Excellence </w:t>
    </w:r>
    <w:r w:rsidR="00F22FB2">
      <w:rPr>
        <w:sz w:val="18"/>
        <w:szCs w:val="18"/>
      </w:rPr>
      <w:t>Training Specifications and Records,</w:t>
    </w:r>
    <w:r w:rsidRPr="001263CF">
      <w:rPr>
        <w:sz w:val="18"/>
        <w:szCs w:val="18"/>
      </w:rPr>
      <w:t xml:space="preserve"> Doc.</w:t>
    </w:r>
    <w:r w:rsidR="001263CF">
      <w:rPr>
        <w:sz w:val="18"/>
        <w:szCs w:val="18"/>
      </w:rPr>
      <w:t xml:space="preserve"> </w:t>
    </w:r>
    <w:r w:rsidR="001263CF" w:rsidRPr="001263CF">
      <w:rPr>
        <w:sz w:val="18"/>
        <w:szCs w:val="18"/>
      </w:rPr>
      <w:t xml:space="preserve">CD005a, Ver </w:t>
    </w:r>
    <w:r w:rsidR="00562E73">
      <w:rPr>
        <w:sz w:val="18"/>
        <w:szCs w:val="18"/>
      </w:rPr>
      <w:t>20</w:t>
    </w:r>
    <w:r w:rsidR="00F22FB2">
      <w:rPr>
        <w:sz w:val="18"/>
        <w:szCs w:val="18"/>
      </w:rPr>
      <w:t>.12.1</w:t>
    </w:r>
    <w:r w:rsidR="001263CF" w:rsidRPr="001263CF">
      <w:rPr>
        <w:sz w:val="18"/>
        <w:szCs w:val="18"/>
      </w:rPr>
      <w:t>9</w:t>
    </w:r>
    <w:r w:rsidR="001263CF">
      <w:rPr>
        <w:sz w:val="18"/>
        <w:szCs w:val="18"/>
      </w:rPr>
      <w:t xml:space="preserve"> </w:t>
    </w:r>
  </w:p>
  <w:p w14:paraId="30CCD1EF" w14:textId="19BDEFF6" w:rsidR="00590E70" w:rsidRPr="00AE6175" w:rsidRDefault="00AE6175" w:rsidP="001263CF">
    <w:pPr>
      <w:pStyle w:val="Footer"/>
      <w:rPr>
        <w:sz w:val="18"/>
        <w:szCs w:val="18"/>
      </w:rPr>
    </w:pPr>
    <w:r w:rsidRPr="00AE6175">
      <w:rPr>
        <w:b/>
        <w:bCs/>
        <w:sz w:val="18"/>
        <w:szCs w:val="18"/>
      </w:rPr>
      <w:t xml:space="preserve">To view Enterprise Ireland’s privacy policy, visit </w:t>
    </w:r>
    <w:hyperlink r:id="rId1" w:history="1">
      <w:r w:rsidRPr="00AE6175">
        <w:rPr>
          <w:rStyle w:val="Hyperlink"/>
          <w:b/>
          <w:bCs/>
          <w:sz w:val="18"/>
          <w:szCs w:val="18"/>
        </w:rPr>
        <w:t>https://www.enterprise-ireland.com/gdpr</w:t>
      </w:r>
    </w:hyperlink>
    <w:r w:rsidR="00B71D9C" w:rsidRPr="00AE6175">
      <w:rPr>
        <w:sz w:val="18"/>
        <w:szCs w:val="18"/>
      </w:rPr>
      <w:t xml:space="preserve"> </w:t>
    </w:r>
    <w:r>
      <w:rPr>
        <w:sz w:val="18"/>
        <w:szCs w:val="18"/>
      </w:rPr>
      <w:t xml:space="preserve">               </w:t>
    </w:r>
    <w:r w:rsidR="00B71D9C" w:rsidRPr="00AE6175">
      <w:rPr>
        <w:sz w:val="18"/>
        <w:szCs w:val="18"/>
      </w:rPr>
      <w:t xml:space="preserve">Page </w:t>
    </w:r>
    <w:r w:rsidR="00B71D9C" w:rsidRPr="00AE6175">
      <w:rPr>
        <w:sz w:val="18"/>
        <w:szCs w:val="18"/>
      </w:rPr>
      <w:fldChar w:fldCharType="begin"/>
    </w:r>
    <w:r w:rsidR="00B71D9C" w:rsidRPr="00AE6175">
      <w:rPr>
        <w:sz w:val="18"/>
        <w:szCs w:val="18"/>
      </w:rPr>
      <w:instrText xml:space="preserve"> PAGE   \* MERGEFORMAT </w:instrText>
    </w:r>
    <w:r w:rsidR="00B71D9C" w:rsidRPr="00AE6175">
      <w:rPr>
        <w:sz w:val="18"/>
        <w:szCs w:val="18"/>
      </w:rPr>
      <w:fldChar w:fldCharType="separate"/>
    </w:r>
    <w:r w:rsidR="00DF7580" w:rsidRPr="00AE6175">
      <w:rPr>
        <w:noProof/>
        <w:sz w:val="18"/>
        <w:szCs w:val="18"/>
      </w:rPr>
      <w:t>3</w:t>
    </w:r>
    <w:r w:rsidR="00B71D9C" w:rsidRPr="00AE6175">
      <w:rPr>
        <w:noProof/>
        <w:sz w:val="18"/>
        <w:szCs w:val="18"/>
      </w:rPr>
      <w:fldChar w:fldCharType="end"/>
    </w:r>
    <w:r w:rsidR="00590E70" w:rsidRPr="00AE6175">
      <w:rPr>
        <w:sz w:val="18"/>
        <w:szCs w:val="18"/>
      </w:rPr>
      <w:tab/>
    </w:r>
    <w:sdt>
      <w:sdtPr>
        <w:rPr>
          <w:sz w:val="18"/>
          <w:szCs w:val="18"/>
        </w:rPr>
        <w:id w:val="-1735846717"/>
        <w:docPartObj>
          <w:docPartGallery w:val="Page Numbers (Bottom of Page)"/>
          <w:docPartUnique/>
        </w:docPartObj>
      </w:sdtPr>
      <w:sdtEndPr/>
      <w:sdtContent>
        <w:r w:rsidR="00996DA3" w:rsidRPr="00AE6175">
          <w:rPr>
            <w:sz w:val="18"/>
            <w:szCs w:val="18"/>
          </w:rPr>
          <w:t xml:space="preserve">of </w:t>
        </w:r>
        <w:r w:rsidR="00687CF3">
          <w:rPr>
            <w:sz w:val="18"/>
            <w:szCs w:val="18"/>
          </w:rPr>
          <w:t>8</w:t>
        </w:r>
      </w:sdtContent>
    </w:sdt>
  </w:p>
  <w:p w14:paraId="3C9E7ECA" w14:textId="77777777" w:rsidR="007B3FCB" w:rsidRDefault="007B3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37FC" w14:textId="77777777" w:rsidR="00F97AF4" w:rsidRPr="007B3FCB" w:rsidRDefault="00C1787A" w:rsidP="007B3FCB">
    <w:pPr>
      <w:jc w:val="center"/>
      <w:rPr>
        <w:b/>
        <w:sz w:val="20"/>
        <w:szCs w:val="20"/>
      </w:rPr>
    </w:pPr>
    <w:r>
      <w:rPr>
        <w:color w:val="7F7F7F" w:themeColor="background1" w:themeShade="7F"/>
        <w:spacing w:val="60"/>
      </w:rPr>
      <w:tab/>
    </w:r>
  </w:p>
  <w:p w14:paraId="7E57C505" w14:textId="7BCF024C" w:rsidR="00790B64" w:rsidRPr="001263CF" w:rsidRDefault="00790B64" w:rsidP="00790B64">
    <w:pPr>
      <w:pStyle w:val="Footer"/>
      <w:rPr>
        <w:sz w:val="18"/>
        <w:szCs w:val="18"/>
      </w:rPr>
    </w:pPr>
    <w:r w:rsidRPr="001263CF">
      <w:rPr>
        <w:sz w:val="18"/>
        <w:szCs w:val="18"/>
      </w:rPr>
      <w:t>Lean Transform and Operational Excellence</w:t>
    </w:r>
    <w:r w:rsidR="00F22FB2">
      <w:rPr>
        <w:sz w:val="18"/>
        <w:szCs w:val="18"/>
      </w:rPr>
      <w:t xml:space="preserve"> Training Specifications and Records</w:t>
    </w:r>
    <w:r w:rsidRPr="001263CF">
      <w:rPr>
        <w:sz w:val="18"/>
        <w:szCs w:val="18"/>
      </w:rPr>
      <w:t xml:space="preserve">, Doc. CD005a, Ver </w:t>
    </w:r>
    <w:r w:rsidR="00562E73">
      <w:rPr>
        <w:sz w:val="18"/>
        <w:szCs w:val="18"/>
      </w:rPr>
      <w:t>20</w:t>
    </w:r>
    <w:r w:rsidR="003E7803">
      <w:rPr>
        <w:sz w:val="18"/>
        <w:szCs w:val="18"/>
      </w:rPr>
      <w:t>.12.1</w:t>
    </w:r>
    <w:r w:rsidRPr="001263CF">
      <w:rPr>
        <w:sz w:val="18"/>
        <w:szCs w:val="18"/>
      </w:rPr>
      <w:t>9</w:t>
    </w:r>
  </w:p>
  <w:p w14:paraId="16F2C492" w14:textId="313EC7B5" w:rsidR="00590E70" w:rsidRPr="000D1D49" w:rsidRDefault="00590E70" w:rsidP="00790B64">
    <w:pPr>
      <w:pStyle w:val="Footer"/>
      <w:jc w:val="right"/>
      <w:rPr>
        <w:sz w:val="20"/>
        <w:szCs w:val="20"/>
      </w:rPr>
    </w:pPr>
    <w:r w:rsidRPr="000D1D49">
      <w:rPr>
        <w:sz w:val="20"/>
        <w:szCs w:val="20"/>
      </w:rPr>
      <w:tab/>
    </w:r>
    <w:r w:rsidR="00B71D9C">
      <w:rPr>
        <w:sz w:val="20"/>
        <w:szCs w:val="20"/>
      </w:rPr>
      <w:t xml:space="preserve">Page </w:t>
    </w:r>
    <w:r w:rsidR="00B71D9C" w:rsidRPr="000D1D49">
      <w:rPr>
        <w:sz w:val="20"/>
        <w:szCs w:val="20"/>
      </w:rPr>
      <w:fldChar w:fldCharType="begin"/>
    </w:r>
    <w:r w:rsidR="00B71D9C" w:rsidRPr="000D1D49">
      <w:rPr>
        <w:sz w:val="20"/>
        <w:szCs w:val="20"/>
      </w:rPr>
      <w:instrText xml:space="preserve"> PAGE   \* MERGEFORMAT </w:instrText>
    </w:r>
    <w:r w:rsidR="00B71D9C" w:rsidRPr="000D1D49">
      <w:rPr>
        <w:sz w:val="20"/>
        <w:szCs w:val="20"/>
      </w:rPr>
      <w:fldChar w:fldCharType="separate"/>
    </w:r>
    <w:r w:rsidR="00DF7580">
      <w:rPr>
        <w:noProof/>
        <w:sz w:val="20"/>
        <w:szCs w:val="20"/>
      </w:rPr>
      <w:t>5</w:t>
    </w:r>
    <w:r w:rsidR="00B71D9C" w:rsidRPr="000D1D49">
      <w:rPr>
        <w:noProof/>
        <w:sz w:val="20"/>
        <w:szCs w:val="20"/>
      </w:rPr>
      <w:fldChar w:fldCharType="end"/>
    </w:r>
    <w:r w:rsidR="00B71D9C">
      <w:rPr>
        <w:noProof/>
        <w:sz w:val="20"/>
        <w:szCs w:val="20"/>
      </w:rPr>
      <w:t xml:space="preserve"> of </w:t>
    </w:r>
    <w:sdt>
      <w:sdtPr>
        <w:rPr>
          <w:sz w:val="20"/>
          <w:szCs w:val="20"/>
        </w:rPr>
        <w:id w:val="-1048918019"/>
        <w:docPartObj>
          <w:docPartGallery w:val="Page Numbers (Bottom of Page)"/>
          <w:docPartUnique/>
        </w:docPartObj>
      </w:sdtPr>
      <w:sdtEndPr/>
      <w:sdtContent>
        <w:r w:rsidR="00890B7E">
          <w:rPr>
            <w:noProof/>
            <w:sz w:val="20"/>
            <w:szCs w:val="20"/>
          </w:rPr>
          <w:t>8</w:t>
        </w:r>
        <w:r w:rsidRPr="000D1D49">
          <w:rPr>
            <w:sz w:val="20"/>
            <w:szCs w:val="20"/>
          </w:rPr>
          <w:t xml:space="preserve"> </w:t>
        </w:r>
      </w:sdtContent>
    </w:sdt>
  </w:p>
  <w:p w14:paraId="7A6BD1E1" w14:textId="77777777" w:rsidR="00700AC7" w:rsidRDefault="00C15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CE437" w14:textId="77777777" w:rsidR="000B6DC5" w:rsidRDefault="000B6DC5" w:rsidP="007B3FCB">
      <w:pPr>
        <w:spacing w:after="0" w:line="240" w:lineRule="auto"/>
      </w:pPr>
      <w:r>
        <w:separator/>
      </w:r>
    </w:p>
  </w:footnote>
  <w:footnote w:type="continuationSeparator" w:id="0">
    <w:p w14:paraId="2D9CB78F" w14:textId="77777777" w:rsidR="000B6DC5" w:rsidRDefault="000B6DC5" w:rsidP="007B3FCB">
      <w:pPr>
        <w:spacing w:after="0" w:line="240" w:lineRule="auto"/>
      </w:pPr>
      <w:r>
        <w:continuationSeparator/>
      </w:r>
    </w:p>
  </w:footnote>
  <w:footnote w:type="continuationNotice" w:id="1">
    <w:p w14:paraId="190A9429" w14:textId="77777777" w:rsidR="000B6DC5" w:rsidRDefault="000B6D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CFA6" w14:textId="77777777" w:rsidR="00F97AF4" w:rsidRDefault="00C156D7" w:rsidP="001070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2FB"/>
    <w:multiLevelType w:val="multilevel"/>
    <w:tmpl w:val="D334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724B4"/>
    <w:multiLevelType w:val="multilevel"/>
    <w:tmpl w:val="7ECE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A2242"/>
    <w:multiLevelType w:val="hybridMultilevel"/>
    <w:tmpl w:val="FB78F612"/>
    <w:lvl w:ilvl="0" w:tplc="4CDC1612">
      <w:start w:val="1"/>
      <w:numFmt w:val="bullet"/>
      <w:lvlText w:val=""/>
      <w:lvlJc w:val="left"/>
      <w:pPr>
        <w:ind w:left="360" w:hanging="360"/>
      </w:pPr>
      <w:rPr>
        <w:rFonts w:ascii="Wingdings" w:hAnsi="Wingdings" w:hint="default"/>
        <w:color w:val="00AEEF"/>
        <w:sz w:val="20"/>
        <w:szCs w:val="20"/>
        <w:u w:color="70AD47" w:themeColor="accent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4BF5515"/>
    <w:multiLevelType w:val="hybridMultilevel"/>
    <w:tmpl w:val="A73AE624"/>
    <w:lvl w:ilvl="0" w:tplc="4CDC1612">
      <w:start w:val="1"/>
      <w:numFmt w:val="bullet"/>
      <w:lvlText w:val=""/>
      <w:lvlJc w:val="left"/>
      <w:pPr>
        <w:ind w:left="720" w:hanging="360"/>
      </w:pPr>
      <w:rPr>
        <w:rFonts w:ascii="Wingdings" w:hAnsi="Wingdings" w:hint="default"/>
        <w:color w:val="00AEEF"/>
        <w:sz w:val="20"/>
        <w:szCs w:val="20"/>
        <w:u w:color="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2047C1"/>
    <w:multiLevelType w:val="hybridMultilevel"/>
    <w:tmpl w:val="7FF8C8AA"/>
    <w:lvl w:ilvl="0" w:tplc="4CDC1612">
      <w:start w:val="1"/>
      <w:numFmt w:val="bullet"/>
      <w:lvlText w:val=""/>
      <w:lvlJc w:val="left"/>
      <w:pPr>
        <w:ind w:left="720" w:hanging="360"/>
      </w:pPr>
      <w:rPr>
        <w:rFonts w:ascii="Wingdings" w:hAnsi="Wingdings" w:hint="default"/>
        <w:color w:val="00AEEF"/>
        <w:sz w:val="20"/>
        <w:szCs w:val="20"/>
        <w:u w:color="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EA4675"/>
    <w:multiLevelType w:val="hybridMultilevel"/>
    <w:tmpl w:val="5FFE0DA4"/>
    <w:lvl w:ilvl="0" w:tplc="18090013">
      <w:start w:val="1"/>
      <w:numFmt w:val="upp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43620A4"/>
    <w:multiLevelType w:val="hybridMultilevel"/>
    <w:tmpl w:val="CBF049FC"/>
    <w:lvl w:ilvl="0" w:tplc="4CDC1612">
      <w:start w:val="1"/>
      <w:numFmt w:val="bullet"/>
      <w:lvlText w:val=""/>
      <w:lvlJc w:val="left"/>
      <w:pPr>
        <w:ind w:left="720" w:hanging="360"/>
      </w:pPr>
      <w:rPr>
        <w:rFonts w:ascii="Wingdings" w:hAnsi="Wingdings" w:hint="default"/>
        <w:color w:val="00AEEF"/>
        <w:sz w:val="20"/>
        <w:szCs w:val="20"/>
        <w:u w:color="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FC1F52"/>
    <w:multiLevelType w:val="hybridMultilevel"/>
    <w:tmpl w:val="9BD856CA"/>
    <w:lvl w:ilvl="0" w:tplc="4CDC1612">
      <w:start w:val="1"/>
      <w:numFmt w:val="bullet"/>
      <w:lvlText w:val=""/>
      <w:lvlJc w:val="left"/>
      <w:pPr>
        <w:ind w:left="720" w:hanging="360"/>
      </w:pPr>
      <w:rPr>
        <w:rFonts w:ascii="Wingdings" w:hAnsi="Wingdings" w:hint="default"/>
        <w:color w:val="00AEEF"/>
        <w:sz w:val="20"/>
        <w:szCs w:val="20"/>
        <w:u w:color="70AD47" w:themeColor="accent6"/>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6D7722"/>
    <w:multiLevelType w:val="hybridMultilevel"/>
    <w:tmpl w:val="E6284BB6"/>
    <w:lvl w:ilvl="0" w:tplc="4CDC1612">
      <w:start w:val="1"/>
      <w:numFmt w:val="bullet"/>
      <w:lvlText w:val=""/>
      <w:lvlJc w:val="left"/>
      <w:pPr>
        <w:ind w:left="1080" w:hanging="360"/>
      </w:pPr>
      <w:rPr>
        <w:rFonts w:ascii="Wingdings" w:hAnsi="Wingdings" w:hint="default"/>
        <w:color w:val="00AEEF"/>
        <w:sz w:val="20"/>
        <w:szCs w:val="20"/>
        <w:u w:color="70AD47" w:themeColor="accent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18D538C"/>
    <w:multiLevelType w:val="hybridMultilevel"/>
    <w:tmpl w:val="EA4C1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C46D59"/>
    <w:multiLevelType w:val="hybridMultilevel"/>
    <w:tmpl w:val="88CA22E0"/>
    <w:lvl w:ilvl="0" w:tplc="4CDC1612">
      <w:start w:val="1"/>
      <w:numFmt w:val="bullet"/>
      <w:lvlText w:val=""/>
      <w:lvlJc w:val="left"/>
      <w:pPr>
        <w:ind w:left="360" w:hanging="360"/>
      </w:pPr>
      <w:rPr>
        <w:rFonts w:ascii="Wingdings" w:hAnsi="Wingdings" w:hint="default"/>
        <w:color w:val="00AEEF"/>
        <w:sz w:val="20"/>
        <w:szCs w:val="20"/>
        <w:u w:color="70AD47" w:themeColor="accent6"/>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AAC3FFF"/>
    <w:multiLevelType w:val="hybridMultilevel"/>
    <w:tmpl w:val="C3B23E6A"/>
    <w:lvl w:ilvl="0" w:tplc="4CDC1612">
      <w:start w:val="1"/>
      <w:numFmt w:val="bullet"/>
      <w:lvlText w:val=""/>
      <w:lvlJc w:val="left"/>
      <w:pPr>
        <w:ind w:left="360" w:hanging="360"/>
      </w:pPr>
      <w:rPr>
        <w:rFonts w:ascii="Wingdings" w:hAnsi="Wingdings" w:hint="default"/>
        <w:color w:val="00AEEF"/>
        <w:sz w:val="20"/>
        <w:szCs w:val="20"/>
        <w:u w:color="70AD47" w:themeColor="accent6"/>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CE34804"/>
    <w:multiLevelType w:val="hybridMultilevel"/>
    <w:tmpl w:val="2BF26E7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2866B58"/>
    <w:multiLevelType w:val="hybridMultilevel"/>
    <w:tmpl w:val="E92CD396"/>
    <w:lvl w:ilvl="0" w:tplc="4CDC1612">
      <w:start w:val="1"/>
      <w:numFmt w:val="bullet"/>
      <w:lvlText w:val=""/>
      <w:lvlJc w:val="left"/>
      <w:pPr>
        <w:ind w:left="720" w:hanging="360"/>
      </w:pPr>
      <w:rPr>
        <w:rFonts w:ascii="Wingdings" w:hAnsi="Wingdings" w:hint="default"/>
        <w:color w:val="00AEEF"/>
        <w:sz w:val="20"/>
        <w:szCs w:val="20"/>
        <w:u w:color="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71A2C79"/>
    <w:multiLevelType w:val="hybridMultilevel"/>
    <w:tmpl w:val="38D2294C"/>
    <w:lvl w:ilvl="0" w:tplc="4CDC1612">
      <w:start w:val="1"/>
      <w:numFmt w:val="bullet"/>
      <w:lvlText w:val=""/>
      <w:lvlJc w:val="left"/>
      <w:pPr>
        <w:ind w:left="360" w:hanging="360"/>
      </w:pPr>
      <w:rPr>
        <w:rFonts w:ascii="Wingdings" w:hAnsi="Wingdings" w:hint="default"/>
        <w:color w:val="00AEEF"/>
        <w:sz w:val="20"/>
        <w:szCs w:val="20"/>
        <w:u w:color="70AD47" w:themeColor="accent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C4F5035"/>
    <w:multiLevelType w:val="hybridMultilevel"/>
    <w:tmpl w:val="A30C90F4"/>
    <w:lvl w:ilvl="0" w:tplc="4CDC1612">
      <w:start w:val="1"/>
      <w:numFmt w:val="bullet"/>
      <w:lvlText w:val=""/>
      <w:lvlJc w:val="left"/>
      <w:pPr>
        <w:ind w:left="360" w:hanging="360"/>
      </w:pPr>
      <w:rPr>
        <w:rFonts w:ascii="Wingdings" w:hAnsi="Wingdings" w:hint="default"/>
        <w:color w:val="00AEEF"/>
        <w:sz w:val="20"/>
        <w:szCs w:val="20"/>
        <w:u w:color="70AD47" w:themeColor="accent6"/>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D707BD7"/>
    <w:multiLevelType w:val="hybridMultilevel"/>
    <w:tmpl w:val="8B887BDE"/>
    <w:lvl w:ilvl="0" w:tplc="4CDC1612">
      <w:start w:val="1"/>
      <w:numFmt w:val="bullet"/>
      <w:lvlText w:val=""/>
      <w:lvlJc w:val="left"/>
      <w:pPr>
        <w:ind w:left="360" w:hanging="360"/>
      </w:pPr>
      <w:rPr>
        <w:rFonts w:ascii="Wingdings" w:hAnsi="Wingdings" w:hint="default"/>
        <w:color w:val="00AEEF"/>
        <w:sz w:val="20"/>
        <w:szCs w:val="20"/>
        <w:u w:color="70AD47" w:themeColor="accent6"/>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DC7087B"/>
    <w:multiLevelType w:val="hybridMultilevel"/>
    <w:tmpl w:val="F5E04CDC"/>
    <w:lvl w:ilvl="0" w:tplc="4CDC1612">
      <w:start w:val="1"/>
      <w:numFmt w:val="bullet"/>
      <w:lvlText w:val=""/>
      <w:lvlJc w:val="left"/>
      <w:pPr>
        <w:ind w:left="360" w:hanging="360"/>
      </w:pPr>
      <w:rPr>
        <w:rFonts w:ascii="Wingdings" w:hAnsi="Wingdings" w:hint="default"/>
        <w:color w:val="00AEEF"/>
        <w:sz w:val="20"/>
        <w:szCs w:val="20"/>
        <w:u w:color="70AD47" w:themeColor="accent6"/>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FD433D1"/>
    <w:multiLevelType w:val="hybridMultilevel"/>
    <w:tmpl w:val="30A6BE9E"/>
    <w:lvl w:ilvl="0" w:tplc="4CDC1612">
      <w:start w:val="1"/>
      <w:numFmt w:val="bullet"/>
      <w:lvlText w:val=""/>
      <w:lvlJc w:val="left"/>
      <w:pPr>
        <w:ind w:left="720" w:hanging="360"/>
      </w:pPr>
      <w:rPr>
        <w:rFonts w:ascii="Wingdings" w:hAnsi="Wingdings" w:hint="default"/>
        <w:color w:val="00AEEF"/>
        <w:sz w:val="20"/>
        <w:szCs w:val="20"/>
        <w:u w:color="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325C6"/>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243231B"/>
    <w:multiLevelType w:val="hybridMultilevel"/>
    <w:tmpl w:val="FDFEA5E4"/>
    <w:lvl w:ilvl="0" w:tplc="4CDC1612">
      <w:start w:val="1"/>
      <w:numFmt w:val="bullet"/>
      <w:lvlText w:val=""/>
      <w:lvlJc w:val="left"/>
      <w:pPr>
        <w:ind w:left="360" w:hanging="360"/>
      </w:pPr>
      <w:rPr>
        <w:rFonts w:ascii="Wingdings" w:hAnsi="Wingdings" w:hint="default"/>
        <w:color w:val="00AEEF"/>
        <w:sz w:val="20"/>
        <w:szCs w:val="20"/>
        <w:u w:color="70AD47" w:themeColor="accent6"/>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59C772E"/>
    <w:multiLevelType w:val="hybridMultilevel"/>
    <w:tmpl w:val="E12E5FF6"/>
    <w:lvl w:ilvl="0" w:tplc="4CDC1612">
      <w:start w:val="1"/>
      <w:numFmt w:val="bullet"/>
      <w:lvlText w:val=""/>
      <w:lvlJc w:val="left"/>
      <w:pPr>
        <w:ind w:left="720" w:hanging="360"/>
      </w:pPr>
      <w:rPr>
        <w:rFonts w:ascii="Wingdings" w:hAnsi="Wingdings" w:hint="default"/>
        <w:color w:val="00AEEF"/>
        <w:sz w:val="20"/>
        <w:szCs w:val="20"/>
        <w:u w:color="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A3E44EC"/>
    <w:multiLevelType w:val="hybridMultilevel"/>
    <w:tmpl w:val="8B1C242C"/>
    <w:lvl w:ilvl="0" w:tplc="4CDC1612">
      <w:start w:val="1"/>
      <w:numFmt w:val="bullet"/>
      <w:lvlText w:val=""/>
      <w:lvlJc w:val="left"/>
      <w:pPr>
        <w:ind w:left="360" w:hanging="360"/>
      </w:pPr>
      <w:rPr>
        <w:rFonts w:ascii="Wingdings" w:hAnsi="Wingdings" w:hint="default"/>
        <w:color w:val="00AEEF"/>
        <w:sz w:val="20"/>
        <w:szCs w:val="20"/>
        <w:u w:color="70AD47" w:themeColor="accent6"/>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5D9D14B5"/>
    <w:multiLevelType w:val="hybridMultilevel"/>
    <w:tmpl w:val="2A34734A"/>
    <w:lvl w:ilvl="0" w:tplc="4CDC1612">
      <w:start w:val="1"/>
      <w:numFmt w:val="bullet"/>
      <w:lvlText w:val=""/>
      <w:lvlJc w:val="left"/>
      <w:pPr>
        <w:ind w:left="720" w:hanging="360"/>
      </w:pPr>
      <w:rPr>
        <w:rFonts w:ascii="Wingdings" w:hAnsi="Wingdings" w:hint="default"/>
        <w:color w:val="00AEEF"/>
        <w:sz w:val="20"/>
        <w:szCs w:val="20"/>
        <w:u w:color="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0D103B7"/>
    <w:multiLevelType w:val="hybridMultilevel"/>
    <w:tmpl w:val="4FA03F1E"/>
    <w:lvl w:ilvl="0" w:tplc="4CDC1612">
      <w:start w:val="1"/>
      <w:numFmt w:val="bullet"/>
      <w:lvlText w:val=""/>
      <w:lvlJc w:val="left"/>
      <w:pPr>
        <w:ind w:left="360" w:hanging="360"/>
      </w:pPr>
      <w:rPr>
        <w:rFonts w:ascii="Wingdings" w:hAnsi="Wingdings" w:hint="default"/>
        <w:color w:val="00AEEF"/>
        <w:sz w:val="20"/>
        <w:szCs w:val="20"/>
        <w:u w:color="70AD47" w:themeColor="accent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75E3DB2"/>
    <w:multiLevelType w:val="hybridMultilevel"/>
    <w:tmpl w:val="48009938"/>
    <w:lvl w:ilvl="0" w:tplc="4CDC1612">
      <w:start w:val="1"/>
      <w:numFmt w:val="bullet"/>
      <w:lvlText w:val=""/>
      <w:lvlJc w:val="left"/>
      <w:pPr>
        <w:ind w:left="360" w:hanging="360"/>
      </w:pPr>
      <w:rPr>
        <w:rFonts w:ascii="Wingdings" w:hAnsi="Wingdings" w:hint="default"/>
        <w:color w:val="00AEEF"/>
        <w:sz w:val="20"/>
        <w:szCs w:val="20"/>
        <w:u w:color="70AD47" w:themeColor="accent6"/>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CBE0FCA"/>
    <w:multiLevelType w:val="hybridMultilevel"/>
    <w:tmpl w:val="CEE83A0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6D202452"/>
    <w:multiLevelType w:val="hybridMultilevel"/>
    <w:tmpl w:val="1B1A2D3A"/>
    <w:lvl w:ilvl="0" w:tplc="4CDC1612">
      <w:start w:val="1"/>
      <w:numFmt w:val="bullet"/>
      <w:lvlText w:val=""/>
      <w:lvlJc w:val="left"/>
      <w:pPr>
        <w:ind w:left="360" w:hanging="360"/>
      </w:pPr>
      <w:rPr>
        <w:rFonts w:ascii="Wingdings" w:hAnsi="Wingdings" w:hint="default"/>
        <w:color w:val="00AEEF"/>
        <w:sz w:val="20"/>
        <w:szCs w:val="20"/>
        <w:u w:color="70AD47" w:themeColor="accent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E6D2BF3"/>
    <w:multiLevelType w:val="hybridMultilevel"/>
    <w:tmpl w:val="A6CED502"/>
    <w:lvl w:ilvl="0" w:tplc="4CDC1612">
      <w:start w:val="1"/>
      <w:numFmt w:val="bullet"/>
      <w:lvlText w:val=""/>
      <w:lvlJc w:val="left"/>
      <w:pPr>
        <w:ind w:left="720" w:hanging="360"/>
      </w:pPr>
      <w:rPr>
        <w:rFonts w:ascii="Wingdings" w:hAnsi="Wingdings" w:hint="default"/>
        <w:color w:val="00AEEF"/>
        <w:sz w:val="20"/>
        <w:szCs w:val="20"/>
        <w:u w:color="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184216"/>
    <w:multiLevelType w:val="hybridMultilevel"/>
    <w:tmpl w:val="227AFB64"/>
    <w:lvl w:ilvl="0" w:tplc="4CDC1612">
      <w:start w:val="1"/>
      <w:numFmt w:val="bullet"/>
      <w:lvlText w:val=""/>
      <w:lvlJc w:val="left"/>
      <w:pPr>
        <w:ind w:left="720" w:hanging="360"/>
      </w:pPr>
      <w:rPr>
        <w:rFonts w:ascii="Wingdings" w:hAnsi="Wingdings" w:hint="default"/>
        <w:color w:val="00AEEF"/>
        <w:sz w:val="20"/>
        <w:szCs w:val="20"/>
        <w:u w:color="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B91F89"/>
    <w:multiLevelType w:val="hybridMultilevel"/>
    <w:tmpl w:val="21BEE648"/>
    <w:lvl w:ilvl="0" w:tplc="4CDC1612">
      <w:start w:val="1"/>
      <w:numFmt w:val="bullet"/>
      <w:lvlText w:val=""/>
      <w:lvlJc w:val="left"/>
      <w:pPr>
        <w:ind w:left="360" w:hanging="360"/>
      </w:pPr>
      <w:rPr>
        <w:rFonts w:ascii="Wingdings" w:hAnsi="Wingdings" w:hint="default"/>
        <w:color w:val="00AEEF"/>
        <w:sz w:val="20"/>
        <w:szCs w:val="20"/>
        <w:u w:color="70AD47" w:themeColor="accent6"/>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27F346D"/>
    <w:multiLevelType w:val="hybridMultilevel"/>
    <w:tmpl w:val="6D8283E4"/>
    <w:lvl w:ilvl="0" w:tplc="4CDC1612">
      <w:start w:val="1"/>
      <w:numFmt w:val="bullet"/>
      <w:lvlText w:val=""/>
      <w:lvlJc w:val="left"/>
      <w:pPr>
        <w:ind w:left="720" w:hanging="360"/>
      </w:pPr>
      <w:rPr>
        <w:rFonts w:ascii="Wingdings" w:hAnsi="Wingdings" w:hint="default"/>
        <w:color w:val="00AEEF"/>
        <w:sz w:val="20"/>
        <w:szCs w:val="20"/>
        <w:u w:color="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EE6F00"/>
    <w:multiLevelType w:val="hybridMultilevel"/>
    <w:tmpl w:val="EC924848"/>
    <w:lvl w:ilvl="0" w:tplc="4CDC1612">
      <w:start w:val="1"/>
      <w:numFmt w:val="bullet"/>
      <w:lvlText w:val=""/>
      <w:lvlJc w:val="left"/>
      <w:pPr>
        <w:ind w:left="720" w:hanging="360"/>
      </w:pPr>
      <w:rPr>
        <w:rFonts w:ascii="Wingdings" w:hAnsi="Wingdings" w:hint="default"/>
        <w:color w:val="00AEEF"/>
        <w:sz w:val="20"/>
        <w:szCs w:val="20"/>
        <w:u w:color="70AD47" w:themeColor="accent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E456C2E"/>
    <w:multiLevelType w:val="hybridMultilevel"/>
    <w:tmpl w:val="54DE22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0"/>
  </w:num>
  <w:num w:numId="4">
    <w:abstractNumId w:val="30"/>
  </w:num>
  <w:num w:numId="5">
    <w:abstractNumId w:val="22"/>
  </w:num>
  <w:num w:numId="6">
    <w:abstractNumId w:val="17"/>
  </w:num>
  <w:num w:numId="7">
    <w:abstractNumId w:val="25"/>
  </w:num>
  <w:num w:numId="8">
    <w:abstractNumId w:val="3"/>
  </w:num>
  <w:num w:numId="9">
    <w:abstractNumId w:val="33"/>
  </w:num>
  <w:num w:numId="10">
    <w:abstractNumId w:val="14"/>
  </w:num>
  <w:num w:numId="11">
    <w:abstractNumId w:val="7"/>
  </w:num>
  <w:num w:numId="12">
    <w:abstractNumId w:val="19"/>
  </w:num>
  <w:num w:numId="13">
    <w:abstractNumId w:val="5"/>
  </w:num>
  <w:num w:numId="14">
    <w:abstractNumId w:val="12"/>
  </w:num>
  <w:num w:numId="15">
    <w:abstractNumId w:val="26"/>
  </w:num>
  <w:num w:numId="16">
    <w:abstractNumId w:val="8"/>
  </w:num>
  <w:num w:numId="17">
    <w:abstractNumId w:val="4"/>
  </w:num>
  <w:num w:numId="18">
    <w:abstractNumId w:val="2"/>
  </w:num>
  <w:num w:numId="19">
    <w:abstractNumId w:val="16"/>
  </w:num>
  <w:num w:numId="20">
    <w:abstractNumId w:val="11"/>
  </w:num>
  <w:num w:numId="21">
    <w:abstractNumId w:val="18"/>
  </w:num>
  <w:num w:numId="22">
    <w:abstractNumId w:val="32"/>
  </w:num>
  <w:num w:numId="23">
    <w:abstractNumId w:val="21"/>
  </w:num>
  <w:num w:numId="24">
    <w:abstractNumId w:val="13"/>
  </w:num>
  <w:num w:numId="25">
    <w:abstractNumId w:val="28"/>
  </w:num>
  <w:num w:numId="26">
    <w:abstractNumId w:val="29"/>
  </w:num>
  <w:num w:numId="27">
    <w:abstractNumId w:val="27"/>
  </w:num>
  <w:num w:numId="28">
    <w:abstractNumId w:val="20"/>
  </w:num>
  <w:num w:numId="29">
    <w:abstractNumId w:val="15"/>
  </w:num>
  <w:num w:numId="30">
    <w:abstractNumId w:val="23"/>
  </w:num>
  <w:num w:numId="31">
    <w:abstractNumId w:val="1"/>
  </w:num>
  <w:num w:numId="32">
    <w:abstractNumId w:val="0"/>
  </w:num>
  <w:num w:numId="33">
    <w:abstractNumId w:val="3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EF"/>
    <w:rsid w:val="0000362F"/>
    <w:rsid w:val="00032A4A"/>
    <w:rsid w:val="00033C9C"/>
    <w:rsid w:val="000466FE"/>
    <w:rsid w:val="000B6DC5"/>
    <w:rsid w:val="000D1D49"/>
    <w:rsid w:val="000E7C4E"/>
    <w:rsid w:val="000F5192"/>
    <w:rsid w:val="00106271"/>
    <w:rsid w:val="001263CF"/>
    <w:rsid w:val="001306EC"/>
    <w:rsid w:val="00141E9D"/>
    <w:rsid w:val="00152F04"/>
    <w:rsid w:val="00162CEF"/>
    <w:rsid w:val="00173744"/>
    <w:rsid w:val="00181DAF"/>
    <w:rsid w:val="001824FB"/>
    <w:rsid w:val="001A5B53"/>
    <w:rsid w:val="001C0BF0"/>
    <w:rsid w:val="001C7903"/>
    <w:rsid w:val="001D706E"/>
    <w:rsid w:val="001E5B97"/>
    <w:rsid w:val="00294BAC"/>
    <w:rsid w:val="002B1650"/>
    <w:rsid w:val="002B712D"/>
    <w:rsid w:val="002D4E08"/>
    <w:rsid w:val="00301959"/>
    <w:rsid w:val="00302394"/>
    <w:rsid w:val="00327C91"/>
    <w:rsid w:val="00356836"/>
    <w:rsid w:val="00362DF4"/>
    <w:rsid w:val="003720EC"/>
    <w:rsid w:val="00372A5F"/>
    <w:rsid w:val="0037546B"/>
    <w:rsid w:val="003957DE"/>
    <w:rsid w:val="003B2475"/>
    <w:rsid w:val="003C3E87"/>
    <w:rsid w:val="003C5644"/>
    <w:rsid w:val="003E7803"/>
    <w:rsid w:val="003F3D4D"/>
    <w:rsid w:val="00421382"/>
    <w:rsid w:val="004219CC"/>
    <w:rsid w:val="004236A9"/>
    <w:rsid w:val="00436F40"/>
    <w:rsid w:val="004517A4"/>
    <w:rsid w:val="00453C8C"/>
    <w:rsid w:val="004605DF"/>
    <w:rsid w:val="00466A60"/>
    <w:rsid w:val="004A55A0"/>
    <w:rsid w:val="004D08BC"/>
    <w:rsid w:val="004D6A92"/>
    <w:rsid w:val="004D797A"/>
    <w:rsid w:val="0051307E"/>
    <w:rsid w:val="00540159"/>
    <w:rsid w:val="00546DA8"/>
    <w:rsid w:val="00547BD8"/>
    <w:rsid w:val="00562E73"/>
    <w:rsid w:val="00590E70"/>
    <w:rsid w:val="005A037D"/>
    <w:rsid w:val="00667F9A"/>
    <w:rsid w:val="00687CF3"/>
    <w:rsid w:val="00706F26"/>
    <w:rsid w:val="00713DC1"/>
    <w:rsid w:val="00727424"/>
    <w:rsid w:val="00742657"/>
    <w:rsid w:val="007604AA"/>
    <w:rsid w:val="007711B2"/>
    <w:rsid w:val="00786CD1"/>
    <w:rsid w:val="00790B64"/>
    <w:rsid w:val="007930C5"/>
    <w:rsid w:val="00797B45"/>
    <w:rsid w:val="007A2811"/>
    <w:rsid w:val="007B3FCB"/>
    <w:rsid w:val="007B7C2D"/>
    <w:rsid w:val="007C6D53"/>
    <w:rsid w:val="007E0795"/>
    <w:rsid w:val="007F3D95"/>
    <w:rsid w:val="007F630B"/>
    <w:rsid w:val="008134AC"/>
    <w:rsid w:val="0082051B"/>
    <w:rsid w:val="00840A11"/>
    <w:rsid w:val="00863BAD"/>
    <w:rsid w:val="00890B7E"/>
    <w:rsid w:val="008B641A"/>
    <w:rsid w:val="008D0FC0"/>
    <w:rsid w:val="009460AF"/>
    <w:rsid w:val="00951E34"/>
    <w:rsid w:val="009538B8"/>
    <w:rsid w:val="009573A1"/>
    <w:rsid w:val="0097323C"/>
    <w:rsid w:val="0097426F"/>
    <w:rsid w:val="009755ED"/>
    <w:rsid w:val="00990D76"/>
    <w:rsid w:val="00990FB2"/>
    <w:rsid w:val="0099375C"/>
    <w:rsid w:val="00996DA3"/>
    <w:rsid w:val="009F4074"/>
    <w:rsid w:val="00A0010A"/>
    <w:rsid w:val="00A2527E"/>
    <w:rsid w:val="00A37F40"/>
    <w:rsid w:val="00A46B0B"/>
    <w:rsid w:val="00A51ED0"/>
    <w:rsid w:val="00A55D59"/>
    <w:rsid w:val="00A566CC"/>
    <w:rsid w:val="00A73BFB"/>
    <w:rsid w:val="00AA26E4"/>
    <w:rsid w:val="00AD6888"/>
    <w:rsid w:val="00AE6175"/>
    <w:rsid w:val="00B52941"/>
    <w:rsid w:val="00B71D9C"/>
    <w:rsid w:val="00B73838"/>
    <w:rsid w:val="00BB585F"/>
    <w:rsid w:val="00BC042C"/>
    <w:rsid w:val="00C156D7"/>
    <w:rsid w:val="00C167F6"/>
    <w:rsid w:val="00C1787A"/>
    <w:rsid w:val="00C556A8"/>
    <w:rsid w:val="00C71027"/>
    <w:rsid w:val="00CE33F8"/>
    <w:rsid w:val="00CF5B2B"/>
    <w:rsid w:val="00D20FC4"/>
    <w:rsid w:val="00D330FB"/>
    <w:rsid w:val="00D71BF0"/>
    <w:rsid w:val="00D77C4C"/>
    <w:rsid w:val="00DB0769"/>
    <w:rsid w:val="00DB3C90"/>
    <w:rsid w:val="00DB4F52"/>
    <w:rsid w:val="00DD3017"/>
    <w:rsid w:val="00DF7580"/>
    <w:rsid w:val="00DF782F"/>
    <w:rsid w:val="00E160E4"/>
    <w:rsid w:val="00E744EC"/>
    <w:rsid w:val="00E939BC"/>
    <w:rsid w:val="00ED2C83"/>
    <w:rsid w:val="00ED3B06"/>
    <w:rsid w:val="00EE051E"/>
    <w:rsid w:val="00F118AC"/>
    <w:rsid w:val="00F11AEC"/>
    <w:rsid w:val="00F22FB2"/>
    <w:rsid w:val="00F23B66"/>
    <w:rsid w:val="00F94A08"/>
    <w:rsid w:val="00F96595"/>
    <w:rsid w:val="00FA37FD"/>
    <w:rsid w:val="00FB43A5"/>
    <w:rsid w:val="00FD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FB17A"/>
  <w15:chartTrackingRefBased/>
  <w15:docId w15:val="{153DE608-82B5-416B-952E-21D0426C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6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EF"/>
    <w:pPr>
      <w:ind w:left="720"/>
      <w:contextualSpacing/>
    </w:pPr>
  </w:style>
  <w:style w:type="table" w:styleId="GridTable1Light-Accent2">
    <w:name w:val="Grid Table 1 Light Accent 2"/>
    <w:basedOn w:val="TableNormal"/>
    <w:uiPriority w:val="46"/>
    <w:rsid w:val="00162CEF"/>
    <w:pPr>
      <w:spacing w:after="0" w:line="240" w:lineRule="auto"/>
    </w:pPr>
    <w:rPr>
      <w:lang w:val="en-I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94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08"/>
    <w:rPr>
      <w:rFonts w:ascii="Segoe UI" w:hAnsi="Segoe UI" w:cs="Segoe UI"/>
      <w:sz w:val="18"/>
      <w:szCs w:val="18"/>
    </w:rPr>
  </w:style>
  <w:style w:type="paragraph" w:styleId="Header">
    <w:name w:val="header"/>
    <w:basedOn w:val="Normal"/>
    <w:link w:val="HeaderChar"/>
    <w:uiPriority w:val="99"/>
    <w:unhideWhenUsed/>
    <w:rsid w:val="007B3FCB"/>
    <w:pPr>
      <w:tabs>
        <w:tab w:val="center" w:pos="4680"/>
        <w:tab w:val="right" w:pos="9360"/>
      </w:tabs>
      <w:spacing w:after="0" w:line="240" w:lineRule="auto"/>
    </w:pPr>
    <w:rPr>
      <w:lang w:val="en-IE"/>
    </w:rPr>
  </w:style>
  <w:style w:type="character" w:customStyle="1" w:styleId="HeaderChar">
    <w:name w:val="Header Char"/>
    <w:basedOn w:val="DefaultParagraphFont"/>
    <w:link w:val="Header"/>
    <w:uiPriority w:val="99"/>
    <w:rsid w:val="007B3FCB"/>
    <w:rPr>
      <w:lang w:val="en-IE"/>
    </w:rPr>
  </w:style>
  <w:style w:type="paragraph" w:styleId="Footer">
    <w:name w:val="footer"/>
    <w:basedOn w:val="Normal"/>
    <w:link w:val="FooterChar"/>
    <w:uiPriority w:val="99"/>
    <w:unhideWhenUsed/>
    <w:rsid w:val="007B3FCB"/>
    <w:pPr>
      <w:tabs>
        <w:tab w:val="center" w:pos="4680"/>
        <w:tab w:val="right" w:pos="9360"/>
      </w:tabs>
      <w:spacing w:after="0" w:line="240" w:lineRule="auto"/>
    </w:pPr>
    <w:rPr>
      <w:lang w:val="en-IE"/>
    </w:rPr>
  </w:style>
  <w:style w:type="character" w:customStyle="1" w:styleId="FooterChar">
    <w:name w:val="Footer Char"/>
    <w:basedOn w:val="DefaultParagraphFont"/>
    <w:link w:val="Footer"/>
    <w:uiPriority w:val="99"/>
    <w:rsid w:val="007B3FCB"/>
    <w:rPr>
      <w:lang w:val="en-IE"/>
    </w:rPr>
  </w:style>
  <w:style w:type="paragraph" w:styleId="NoSpacing">
    <w:name w:val="No Spacing"/>
    <w:uiPriority w:val="1"/>
    <w:qFormat/>
    <w:rsid w:val="00590E70"/>
    <w:pPr>
      <w:spacing w:after="0" w:line="240" w:lineRule="auto"/>
    </w:pPr>
  </w:style>
  <w:style w:type="character" w:styleId="Hyperlink">
    <w:name w:val="Hyperlink"/>
    <w:unhideWhenUsed/>
    <w:rsid w:val="008B641A"/>
    <w:rPr>
      <w:color w:val="0000FF"/>
      <w:u w:val="single"/>
    </w:rPr>
  </w:style>
  <w:style w:type="table" w:styleId="GridTable1Light-Accent1">
    <w:name w:val="Grid Table 1 Light Accent 1"/>
    <w:basedOn w:val="TableNormal"/>
    <w:uiPriority w:val="46"/>
    <w:rsid w:val="008B641A"/>
    <w:pPr>
      <w:spacing w:after="0" w:line="240" w:lineRule="auto"/>
    </w:pPr>
    <w:rPr>
      <w:lang w:val="en-I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B641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711B2"/>
    <w:rPr>
      <w:color w:val="954F72" w:themeColor="followedHyperlink"/>
      <w:u w:val="single"/>
    </w:rPr>
  </w:style>
  <w:style w:type="paragraph" w:styleId="NormalWeb">
    <w:name w:val="Normal (Web)"/>
    <w:basedOn w:val="Normal"/>
    <w:uiPriority w:val="99"/>
    <w:unhideWhenUsed/>
    <w:rsid w:val="009573A1"/>
    <w:pPr>
      <w:spacing w:after="0" w:line="264" w:lineRule="auto"/>
    </w:pPr>
    <w:rPr>
      <w:rFonts w:ascii="Arial" w:eastAsia="Calibri" w:hAnsi="Arial" w:cs="Arial"/>
      <w:sz w:val="20"/>
      <w:szCs w:val="20"/>
      <w:lang w:val="en-IE"/>
    </w:rPr>
  </w:style>
  <w:style w:type="character" w:styleId="UnresolvedMention">
    <w:name w:val="Unresolved Mention"/>
    <w:basedOn w:val="DefaultParagraphFont"/>
    <w:uiPriority w:val="99"/>
    <w:semiHidden/>
    <w:unhideWhenUsed/>
    <w:rsid w:val="00453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0949">
      <w:bodyDiv w:val="1"/>
      <w:marLeft w:val="0"/>
      <w:marRight w:val="0"/>
      <w:marTop w:val="0"/>
      <w:marBottom w:val="0"/>
      <w:divBdr>
        <w:top w:val="none" w:sz="0" w:space="0" w:color="auto"/>
        <w:left w:val="none" w:sz="0" w:space="0" w:color="auto"/>
        <w:bottom w:val="none" w:sz="0" w:space="0" w:color="auto"/>
        <w:right w:val="none" w:sz="0" w:space="0" w:color="auto"/>
      </w:divBdr>
      <w:divsChild>
        <w:div w:id="860115">
          <w:marLeft w:val="0"/>
          <w:marRight w:val="0"/>
          <w:marTop w:val="0"/>
          <w:marBottom w:val="0"/>
          <w:divBdr>
            <w:top w:val="none" w:sz="0" w:space="0" w:color="auto"/>
            <w:left w:val="none" w:sz="0" w:space="0" w:color="auto"/>
            <w:bottom w:val="none" w:sz="0" w:space="0" w:color="auto"/>
            <w:right w:val="none" w:sz="0" w:space="0" w:color="auto"/>
          </w:divBdr>
          <w:divsChild>
            <w:div w:id="1214081418">
              <w:marLeft w:val="0"/>
              <w:marRight w:val="0"/>
              <w:marTop w:val="0"/>
              <w:marBottom w:val="0"/>
              <w:divBdr>
                <w:top w:val="none" w:sz="0" w:space="0" w:color="auto"/>
                <w:left w:val="none" w:sz="0" w:space="0" w:color="auto"/>
                <w:bottom w:val="none" w:sz="0" w:space="0" w:color="auto"/>
                <w:right w:val="none" w:sz="0" w:space="0" w:color="auto"/>
              </w:divBdr>
              <w:divsChild>
                <w:div w:id="621768697">
                  <w:marLeft w:val="0"/>
                  <w:marRight w:val="0"/>
                  <w:marTop w:val="0"/>
                  <w:marBottom w:val="0"/>
                  <w:divBdr>
                    <w:top w:val="none" w:sz="0" w:space="0" w:color="auto"/>
                    <w:left w:val="none" w:sz="0" w:space="0" w:color="auto"/>
                    <w:bottom w:val="none" w:sz="0" w:space="0" w:color="auto"/>
                    <w:right w:val="none" w:sz="0" w:space="0" w:color="auto"/>
                  </w:divBdr>
                  <w:divsChild>
                    <w:div w:id="359404012">
                      <w:marLeft w:val="-225"/>
                      <w:marRight w:val="-225"/>
                      <w:marTop w:val="0"/>
                      <w:marBottom w:val="0"/>
                      <w:divBdr>
                        <w:top w:val="none" w:sz="0" w:space="0" w:color="auto"/>
                        <w:left w:val="none" w:sz="0" w:space="0" w:color="auto"/>
                        <w:bottom w:val="none" w:sz="0" w:space="0" w:color="auto"/>
                        <w:right w:val="none" w:sz="0" w:space="0" w:color="auto"/>
                      </w:divBdr>
                      <w:divsChild>
                        <w:div w:id="275646795">
                          <w:marLeft w:val="0"/>
                          <w:marRight w:val="0"/>
                          <w:marTop w:val="0"/>
                          <w:marBottom w:val="0"/>
                          <w:divBdr>
                            <w:top w:val="none" w:sz="0" w:space="0" w:color="auto"/>
                            <w:left w:val="none" w:sz="0" w:space="0" w:color="auto"/>
                            <w:bottom w:val="none" w:sz="0" w:space="0" w:color="auto"/>
                            <w:right w:val="none" w:sz="0" w:space="0" w:color="auto"/>
                          </w:divBdr>
                          <w:divsChild>
                            <w:div w:id="2204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929126">
      <w:bodyDiv w:val="1"/>
      <w:marLeft w:val="0"/>
      <w:marRight w:val="0"/>
      <w:marTop w:val="0"/>
      <w:marBottom w:val="0"/>
      <w:divBdr>
        <w:top w:val="none" w:sz="0" w:space="0" w:color="auto"/>
        <w:left w:val="none" w:sz="0" w:space="0" w:color="auto"/>
        <w:bottom w:val="none" w:sz="0" w:space="0" w:color="auto"/>
        <w:right w:val="none" w:sz="0" w:space="0" w:color="auto"/>
      </w:divBdr>
      <w:divsChild>
        <w:div w:id="698092152">
          <w:marLeft w:val="0"/>
          <w:marRight w:val="0"/>
          <w:marTop w:val="0"/>
          <w:marBottom w:val="0"/>
          <w:divBdr>
            <w:top w:val="none" w:sz="0" w:space="0" w:color="auto"/>
            <w:left w:val="none" w:sz="0" w:space="0" w:color="auto"/>
            <w:bottom w:val="none" w:sz="0" w:space="0" w:color="auto"/>
            <w:right w:val="none" w:sz="0" w:space="0" w:color="auto"/>
          </w:divBdr>
          <w:divsChild>
            <w:div w:id="2034529102">
              <w:marLeft w:val="0"/>
              <w:marRight w:val="0"/>
              <w:marTop w:val="0"/>
              <w:marBottom w:val="0"/>
              <w:divBdr>
                <w:top w:val="none" w:sz="0" w:space="0" w:color="auto"/>
                <w:left w:val="none" w:sz="0" w:space="0" w:color="auto"/>
                <w:bottom w:val="none" w:sz="0" w:space="0" w:color="auto"/>
                <w:right w:val="none" w:sz="0" w:space="0" w:color="auto"/>
              </w:divBdr>
              <w:divsChild>
                <w:div w:id="1935742867">
                  <w:marLeft w:val="0"/>
                  <w:marRight w:val="0"/>
                  <w:marTop w:val="0"/>
                  <w:marBottom w:val="0"/>
                  <w:divBdr>
                    <w:top w:val="none" w:sz="0" w:space="0" w:color="auto"/>
                    <w:left w:val="none" w:sz="0" w:space="0" w:color="auto"/>
                    <w:bottom w:val="none" w:sz="0" w:space="0" w:color="auto"/>
                    <w:right w:val="none" w:sz="0" w:space="0" w:color="auto"/>
                  </w:divBdr>
                  <w:divsChild>
                    <w:div w:id="1966160526">
                      <w:marLeft w:val="-225"/>
                      <w:marRight w:val="-225"/>
                      <w:marTop w:val="0"/>
                      <w:marBottom w:val="0"/>
                      <w:divBdr>
                        <w:top w:val="none" w:sz="0" w:space="0" w:color="auto"/>
                        <w:left w:val="none" w:sz="0" w:space="0" w:color="auto"/>
                        <w:bottom w:val="none" w:sz="0" w:space="0" w:color="auto"/>
                        <w:right w:val="none" w:sz="0" w:space="0" w:color="auto"/>
                      </w:divBdr>
                      <w:divsChild>
                        <w:div w:id="1572816177">
                          <w:marLeft w:val="0"/>
                          <w:marRight w:val="0"/>
                          <w:marTop w:val="0"/>
                          <w:marBottom w:val="0"/>
                          <w:divBdr>
                            <w:top w:val="none" w:sz="0" w:space="0" w:color="auto"/>
                            <w:left w:val="none" w:sz="0" w:space="0" w:color="auto"/>
                            <w:bottom w:val="none" w:sz="0" w:space="0" w:color="auto"/>
                            <w:right w:val="none" w:sz="0" w:space="0" w:color="auto"/>
                          </w:divBdr>
                          <w:divsChild>
                            <w:div w:id="20896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5113">
      <w:bodyDiv w:val="1"/>
      <w:marLeft w:val="0"/>
      <w:marRight w:val="0"/>
      <w:marTop w:val="0"/>
      <w:marBottom w:val="0"/>
      <w:divBdr>
        <w:top w:val="none" w:sz="0" w:space="0" w:color="auto"/>
        <w:left w:val="none" w:sz="0" w:space="0" w:color="auto"/>
        <w:bottom w:val="none" w:sz="0" w:space="0" w:color="auto"/>
        <w:right w:val="none" w:sz="0" w:space="0" w:color="auto"/>
      </w:divBdr>
      <w:divsChild>
        <w:div w:id="50469742">
          <w:marLeft w:val="0"/>
          <w:marRight w:val="0"/>
          <w:marTop w:val="0"/>
          <w:marBottom w:val="0"/>
          <w:divBdr>
            <w:top w:val="none" w:sz="0" w:space="0" w:color="auto"/>
            <w:left w:val="none" w:sz="0" w:space="0" w:color="auto"/>
            <w:bottom w:val="none" w:sz="0" w:space="0" w:color="auto"/>
            <w:right w:val="none" w:sz="0" w:space="0" w:color="auto"/>
          </w:divBdr>
          <w:divsChild>
            <w:div w:id="1317143529">
              <w:marLeft w:val="0"/>
              <w:marRight w:val="0"/>
              <w:marTop w:val="0"/>
              <w:marBottom w:val="0"/>
              <w:divBdr>
                <w:top w:val="none" w:sz="0" w:space="0" w:color="auto"/>
                <w:left w:val="none" w:sz="0" w:space="0" w:color="auto"/>
                <w:bottom w:val="none" w:sz="0" w:space="0" w:color="auto"/>
                <w:right w:val="none" w:sz="0" w:space="0" w:color="auto"/>
              </w:divBdr>
              <w:divsChild>
                <w:div w:id="1471746138">
                  <w:marLeft w:val="0"/>
                  <w:marRight w:val="0"/>
                  <w:marTop w:val="0"/>
                  <w:marBottom w:val="0"/>
                  <w:divBdr>
                    <w:top w:val="none" w:sz="0" w:space="0" w:color="auto"/>
                    <w:left w:val="none" w:sz="0" w:space="0" w:color="auto"/>
                    <w:bottom w:val="none" w:sz="0" w:space="0" w:color="auto"/>
                    <w:right w:val="none" w:sz="0" w:space="0" w:color="auto"/>
                  </w:divBdr>
                  <w:divsChild>
                    <w:div w:id="807934289">
                      <w:marLeft w:val="-225"/>
                      <w:marRight w:val="-225"/>
                      <w:marTop w:val="0"/>
                      <w:marBottom w:val="0"/>
                      <w:divBdr>
                        <w:top w:val="none" w:sz="0" w:space="0" w:color="auto"/>
                        <w:left w:val="none" w:sz="0" w:space="0" w:color="auto"/>
                        <w:bottom w:val="none" w:sz="0" w:space="0" w:color="auto"/>
                        <w:right w:val="none" w:sz="0" w:space="0" w:color="auto"/>
                      </w:divBdr>
                      <w:divsChild>
                        <w:div w:id="156119912">
                          <w:marLeft w:val="0"/>
                          <w:marRight w:val="0"/>
                          <w:marTop w:val="0"/>
                          <w:marBottom w:val="0"/>
                          <w:divBdr>
                            <w:top w:val="none" w:sz="0" w:space="0" w:color="auto"/>
                            <w:left w:val="none" w:sz="0" w:space="0" w:color="auto"/>
                            <w:bottom w:val="none" w:sz="0" w:space="0" w:color="auto"/>
                            <w:right w:val="none" w:sz="0" w:space="0" w:color="auto"/>
                          </w:divBdr>
                          <w:divsChild>
                            <w:div w:id="419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terprise-ireland.com/en/Legal/GDP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terprise-ireland.com/en/funding-supports/Company/Esetablish-SME-Funding/Operational-Excellence.html" TargetMode="External"/><Relationship Id="rId17" Type="http://schemas.openxmlformats.org/officeDocument/2006/relationships/hyperlink" Target="https://www.enterprise-ireland.com/en/Productivity/Lean-Business-Offer/Lean-Case-Studie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terprise-ireland.com/en/funding-supports/Company/Esetablish-SME-Funding/Lean-Transform.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NRPortbl\MAIN\NNIGHRADA\he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enterprise-ireland.com/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68FE84ABC5D44ABA6C28ACB667950" ma:contentTypeVersion="10" ma:contentTypeDescription="Create a new document." ma:contentTypeScope="" ma:versionID="e6092313381b3f7efd8937f71e8f54d0">
  <xsd:schema xmlns:xsd="http://www.w3.org/2001/XMLSchema" xmlns:xs="http://www.w3.org/2001/XMLSchema" xmlns:p="http://schemas.microsoft.com/office/2006/metadata/properties" xmlns:ns3="84c375bb-69fb-4c85-aab1-c4cff93a1e57" xmlns:ns4="ad31a809-274e-46c4-a5ff-bc4376b1c517" targetNamespace="http://schemas.microsoft.com/office/2006/metadata/properties" ma:root="true" ma:fieldsID="22908730c3b0417af7999d8a3a2011bd" ns3:_="" ns4:_="">
    <xsd:import namespace="84c375bb-69fb-4c85-aab1-c4cff93a1e57"/>
    <xsd:import namespace="ad31a809-274e-46c4-a5ff-bc4376b1c5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375bb-69fb-4c85-aab1-c4cff93a1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1a809-274e-46c4-a5ff-bc4376b1c5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3389D-E8C7-4350-A21A-5927BD5635E0}">
  <ds:schemaRefs>
    <ds:schemaRef ds:uri="ad31a809-274e-46c4-a5ff-bc4376b1c517"/>
    <ds:schemaRef ds:uri="http://purl.org/dc/terms/"/>
    <ds:schemaRef ds:uri="84c375bb-69fb-4c85-aab1-c4cff93a1e57"/>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2F341C3-07CD-4C34-87EE-26A0F568E563}">
  <ds:schemaRefs>
    <ds:schemaRef ds:uri="http://schemas.microsoft.com/sharepoint/v3/contenttype/forms"/>
  </ds:schemaRefs>
</ds:datastoreItem>
</file>

<file path=customXml/itemProps3.xml><?xml version="1.0" encoding="utf-8"?>
<ds:datastoreItem xmlns:ds="http://schemas.openxmlformats.org/officeDocument/2006/customXml" ds:itemID="{5E90DFC4-A061-4A09-8E86-2776041DB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375bb-69fb-4c85-aab1-c4cff93a1e57"/>
    <ds:schemaRef ds:uri="ad31a809-274e-46c4-a5ff-bc4376b1c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00F8A-DAF7-4894-8E2A-27035025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1108</Words>
  <Characters>6321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O'Regan, Kathleen</dc:creator>
  <cp:keywords/>
  <dc:description/>
  <cp:lastModifiedBy>Gaynor, Jason</cp:lastModifiedBy>
  <cp:revision>2</cp:revision>
  <cp:lastPrinted>2019-04-16T08:06:00Z</cp:lastPrinted>
  <dcterms:created xsi:type="dcterms:W3CDTF">2020-01-13T12:19:00Z</dcterms:created>
  <dcterms:modified xsi:type="dcterms:W3CDTF">2020-01-13T12:19:00Z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0x0101009BA68FE84ABC5D44ABA6C28ACB667950</vt:lpwstr>
  </property>
  <property fmtid="{D5CDD505-2E9C-101B-9397-08002B2CF9AE}" pid="3" name="_AdHocReviewCycleID">
    <vt:i4>-1508307260</vt:i4>
  </property>
  <property fmtid="{D5CDD505-2E9C-101B-9397-08002B2CF9AE}" pid="4" name="_NewReviewCycle">
    <vt:lpwstr/>
  </property>
  <property fmtid="{D5CDD505-2E9C-101B-9397-08002B2CF9AE}" pid="5" name="_EmailSubject">
    <vt:lpwstr>Lean Transform Assignment Guidelines - change doc</vt:lpwstr>
  </property>
  <property fmtid="{D5CDD505-2E9C-101B-9397-08002B2CF9AE}" pid="6" name="_AuthorEmail">
    <vt:lpwstr>Kathleen.ORegan@enterprise-ireland.com</vt:lpwstr>
  </property>
  <property fmtid="{D5CDD505-2E9C-101B-9397-08002B2CF9AE}" pid="7" name="_AuthorEmailDisplayName">
    <vt:lpwstr>O'Regan, Kathleen</vt:lpwstr>
  </property>
  <property fmtid="{D5CDD505-2E9C-101B-9397-08002B2CF9AE}" pid="8" name="_ReviewingToolsShownOnce">
    <vt:lpwstr/>
  </property>
</Properties>
</file>